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C12D" w14:textId="77777777" w:rsidR="005B2D3F" w:rsidRDefault="005B2D3F" w:rsidP="005B2D3F">
      <w:pPr>
        <w:rPr>
          <w:rFonts w:eastAsia="Calibri"/>
          <w:kern w:val="0"/>
          <w:szCs w:val="28"/>
          <w14:ligatures w14:val="none"/>
        </w:rPr>
      </w:pPr>
    </w:p>
    <w:p w14:paraId="78EB42BE" w14:textId="6D93D9A2" w:rsidR="005B2D3F" w:rsidRPr="005B2D3F" w:rsidRDefault="005B2D3F" w:rsidP="005B2D3F">
      <w:pPr>
        <w:rPr>
          <w:rFonts w:eastAsia="Calibri"/>
          <w:b/>
          <w:bCs/>
          <w:i/>
          <w:iCs/>
          <w:kern w:val="0"/>
          <w:szCs w:val="28"/>
          <w14:ligatures w14:val="none"/>
        </w:rPr>
      </w:pPr>
      <w:r w:rsidRPr="005B2D3F">
        <w:rPr>
          <w:rFonts w:eastAsia="Calibri"/>
          <w:b/>
          <w:bCs/>
          <w:i/>
          <w:iCs/>
          <w:kern w:val="0"/>
          <w:szCs w:val="28"/>
          <w14:ligatures w14:val="none"/>
        </w:rPr>
        <w:t>WHO</w:t>
      </w:r>
      <w:r w:rsidR="00A831D5">
        <w:rPr>
          <w:rFonts w:eastAsia="Calibri"/>
          <w:b/>
          <w:bCs/>
          <w:i/>
          <w:iCs/>
          <w:kern w:val="0"/>
          <w:szCs w:val="28"/>
          <w14:ligatures w14:val="none"/>
        </w:rPr>
        <w:t>M</w:t>
      </w:r>
      <w:r w:rsidRPr="005B2D3F">
        <w:rPr>
          <w:rFonts w:eastAsia="Calibri"/>
          <w:b/>
          <w:bCs/>
          <w:i/>
          <w:iCs/>
          <w:kern w:val="0"/>
          <w:szCs w:val="28"/>
          <w14:ligatures w14:val="none"/>
        </w:rPr>
        <w:t xml:space="preserve"> YOU SUPPORT IS TELLING</w:t>
      </w:r>
    </w:p>
    <w:p w14:paraId="7E7C3606" w14:textId="77777777" w:rsidR="005B2D3F" w:rsidRDefault="005B2D3F" w:rsidP="005B2D3F">
      <w:pPr>
        <w:rPr>
          <w:rFonts w:eastAsia="Calibri"/>
          <w:kern w:val="0"/>
          <w:szCs w:val="28"/>
          <w14:ligatures w14:val="none"/>
        </w:rPr>
      </w:pPr>
    </w:p>
    <w:p w14:paraId="09AD9941" w14:textId="099FEEA4" w:rsidR="005B2D3F" w:rsidRPr="005B2D3F" w:rsidRDefault="005B2D3F" w:rsidP="005B2D3F">
      <w:pPr>
        <w:rPr>
          <w:rFonts w:eastAsia="Calibri"/>
          <w:kern w:val="0"/>
          <w:szCs w:val="28"/>
          <w14:ligatures w14:val="none"/>
        </w:rPr>
      </w:pPr>
      <w:r>
        <w:rPr>
          <w:rFonts w:eastAsia="Calibri"/>
          <w:kern w:val="0"/>
          <w:szCs w:val="28"/>
          <w14:ligatures w14:val="none"/>
        </w:rPr>
        <w:t xml:space="preserve">In Matthew 10:34, </w:t>
      </w:r>
      <w:r w:rsidRPr="005B2D3F">
        <w:rPr>
          <w:rFonts w:eastAsia="Calibri"/>
          <w:kern w:val="0"/>
          <w:szCs w:val="28"/>
          <w14:ligatures w14:val="none"/>
        </w:rPr>
        <w:t>Jesus emphasiz</w:t>
      </w:r>
      <w:r>
        <w:rPr>
          <w:rFonts w:eastAsia="Calibri"/>
          <w:kern w:val="0"/>
          <w:szCs w:val="28"/>
          <w14:ligatures w14:val="none"/>
        </w:rPr>
        <w:t>ed</w:t>
      </w:r>
      <w:r w:rsidRPr="005B2D3F">
        <w:rPr>
          <w:rFonts w:eastAsia="Calibri"/>
          <w:kern w:val="0"/>
          <w:szCs w:val="28"/>
          <w14:ligatures w14:val="none"/>
        </w:rPr>
        <w:t xml:space="preserve"> that there will be division over Him and that even family will become enemies over Him. But now</w:t>
      </w:r>
      <w:r w:rsidR="00333CD3">
        <w:rPr>
          <w:rFonts w:eastAsia="Calibri"/>
          <w:kern w:val="0"/>
          <w:szCs w:val="28"/>
          <w14:ligatures w14:val="none"/>
        </w:rPr>
        <w:t>,</w:t>
      </w:r>
      <w:r w:rsidRPr="005B2D3F">
        <w:rPr>
          <w:rFonts w:eastAsia="Calibri"/>
          <w:kern w:val="0"/>
          <w:szCs w:val="28"/>
          <w14:ligatures w14:val="none"/>
        </w:rPr>
        <w:t xml:space="preserve"> in verses 40-42</w:t>
      </w:r>
      <w:r w:rsidR="00333CD3">
        <w:rPr>
          <w:rFonts w:eastAsia="Calibri"/>
          <w:kern w:val="0"/>
          <w:szCs w:val="28"/>
          <w14:ligatures w14:val="none"/>
        </w:rPr>
        <w:t>,</w:t>
      </w:r>
      <w:r w:rsidRPr="005B2D3F">
        <w:rPr>
          <w:rFonts w:eastAsia="Calibri"/>
          <w:kern w:val="0"/>
          <w:szCs w:val="28"/>
          <w14:ligatures w14:val="none"/>
        </w:rPr>
        <w:t xml:space="preserve"> He comes full circle</w:t>
      </w:r>
      <w:r>
        <w:rPr>
          <w:rFonts w:eastAsia="Calibri"/>
          <w:kern w:val="0"/>
          <w:szCs w:val="28"/>
          <w14:ligatures w14:val="none"/>
        </w:rPr>
        <w:t>,</w:t>
      </w:r>
      <w:r w:rsidRPr="005B2D3F">
        <w:rPr>
          <w:rFonts w:eastAsia="Calibri"/>
          <w:kern w:val="0"/>
          <w:szCs w:val="28"/>
          <w14:ligatures w14:val="none"/>
        </w:rPr>
        <w:t xml:space="preserve"> showing that what is indicative of true disciples is that they receive, support, and endorse fellow followers and that every effort to that end will be rewarded (cf. Mt. 10:11-15). </w:t>
      </w:r>
    </w:p>
    <w:p w14:paraId="63DD1AC4" w14:textId="77777777" w:rsidR="005B2D3F" w:rsidRDefault="005B2D3F" w:rsidP="005B2D3F">
      <w:pPr>
        <w:rPr>
          <w:rFonts w:eastAsia="Calibri"/>
          <w:b/>
          <w:bCs/>
          <w:kern w:val="0"/>
          <w:szCs w:val="28"/>
          <w:lang w:val="en"/>
          <w14:ligatures w14:val="none"/>
        </w:rPr>
      </w:pPr>
    </w:p>
    <w:p w14:paraId="34EB05DC" w14:textId="77777777" w:rsidR="005B2D3F" w:rsidRPr="005B2D3F" w:rsidRDefault="005B2D3F" w:rsidP="005B2D3F">
      <w:pPr>
        <w:rPr>
          <w:b/>
          <w:bCs/>
        </w:rPr>
      </w:pPr>
      <w:r w:rsidRPr="005B2D3F">
        <w:rPr>
          <w:b/>
          <w:bCs/>
        </w:rPr>
        <w:t xml:space="preserve">Matthew 10:40 (NKJV) </w:t>
      </w:r>
    </w:p>
    <w:p w14:paraId="374C91D4" w14:textId="77777777" w:rsidR="005B2D3F" w:rsidRPr="005B2D3F" w:rsidRDefault="005B2D3F" w:rsidP="005B2D3F">
      <w:pPr>
        <w:rPr>
          <w:b/>
          <w:bCs/>
        </w:rPr>
      </w:pPr>
      <w:r w:rsidRPr="005B2D3F">
        <w:rPr>
          <w:b/>
          <w:bCs/>
          <w:lang w:val="en"/>
        </w:rPr>
        <w:t xml:space="preserve">40 </w:t>
      </w:r>
      <w:r w:rsidRPr="005B2D3F">
        <w:rPr>
          <w:b/>
          <w:bCs/>
        </w:rPr>
        <w:t xml:space="preserve">“He who receives you receives Me, and he who receives Me receives Him who sent Me. </w:t>
      </w:r>
    </w:p>
    <w:p w14:paraId="6719A98F" w14:textId="77777777" w:rsidR="005B2D3F" w:rsidRPr="005B2D3F" w:rsidRDefault="005B2D3F" w:rsidP="005B2D3F">
      <w:pPr>
        <w:rPr>
          <w:rFonts w:eastAsia="Calibri"/>
          <w:b/>
          <w:bCs/>
          <w:kern w:val="0"/>
          <w:szCs w:val="28"/>
          <w:lang w:val="en"/>
          <w14:ligatures w14:val="none"/>
        </w:rPr>
      </w:pPr>
    </w:p>
    <w:p w14:paraId="1D7BCA04" w14:textId="2514FBCD" w:rsidR="005B2D3F" w:rsidRPr="005B2D3F" w:rsidRDefault="005B2D3F" w:rsidP="005B2D3F">
      <w:pPr>
        <w:rPr>
          <w:rFonts w:eastAsia="Calibri"/>
          <w:kern w:val="0"/>
          <w:szCs w:val="28"/>
          <w14:ligatures w14:val="none"/>
        </w:rPr>
      </w:pPr>
      <w:r w:rsidRPr="005B2D3F">
        <w:rPr>
          <w:rFonts w:eastAsia="Calibri"/>
          <w:kern w:val="0"/>
          <w:szCs w:val="28"/>
          <w14:ligatures w14:val="none"/>
        </w:rPr>
        <w:t>Not all will reject. God always has a remnant</w:t>
      </w:r>
      <w:r>
        <w:rPr>
          <w:rFonts w:eastAsia="Calibri"/>
          <w:kern w:val="0"/>
          <w:szCs w:val="28"/>
          <w14:ligatures w14:val="none"/>
        </w:rPr>
        <w:t>,</w:t>
      </w:r>
      <w:r w:rsidRPr="005B2D3F">
        <w:rPr>
          <w:rFonts w:eastAsia="Calibri"/>
          <w:kern w:val="0"/>
          <w:szCs w:val="28"/>
          <w14:ligatures w14:val="none"/>
        </w:rPr>
        <w:t xml:space="preserve"> and the mark of those receptive Christ’s people are showing that they are receptive of Him and</w:t>
      </w:r>
      <w:r>
        <w:rPr>
          <w:rFonts w:eastAsia="Calibri"/>
          <w:kern w:val="0"/>
          <w:szCs w:val="28"/>
          <w14:ligatures w14:val="none"/>
        </w:rPr>
        <w:t>,</w:t>
      </w:r>
      <w:r w:rsidRPr="005B2D3F">
        <w:rPr>
          <w:rFonts w:eastAsia="Calibri"/>
          <w:kern w:val="0"/>
          <w:szCs w:val="28"/>
          <w14:ligatures w14:val="none"/>
        </w:rPr>
        <w:t xml:space="preserve"> in turn</w:t>
      </w:r>
      <w:r>
        <w:rPr>
          <w:rFonts w:eastAsia="Calibri"/>
          <w:kern w:val="0"/>
          <w:szCs w:val="28"/>
          <w14:ligatures w14:val="none"/>
        </w:rPr>
        <w:t>,</w:t>
      </w:r>
      <w:r w:rsidRPr="005B2D3F">
        <w:rPr>
          <w:rFonts w:eastAsia="Calibri"/>
          <w:kern w:val="0"/>
          <w:szCs w:val="28"/>
          <w14:ligatures w14:val="none"/>
        </w:rPr>
        <w:t xml:space="preserve"> the Father. Christ’s people are truly His ambassadors (2 Cor. 5:20).  </w:t>
      </w:r>
    </w:p>
    <w:p w14:paraId="3101BA52" w14:textId="77777777" w:rsidR="005B2D3F" w:rsidRPr="005B2D3F" w:rsidRDefault="005B2D3F" w:rsidP="005B2D3F">
      <w:pPr>
        <w:rPr>
          <w:rFonts w:eastAsia="Calibri"/>
          <w:kern w:val="0"/>
          <w:szCs w:val="28"/>
          <w14:ligatures w14:val="none"/>
        </w:rPr>
      </w:pPr>
    </w:p>
    <w:p w14:paraId="2A559E7A" w14:textId="6D922AE9" w:rsidR="005B2D3F" w:rsidRPr="005B2D3F" w:rsidRDefault="005B2D3F" w:rsidP="005B2D3F">
      <w:pPr>
        <w:rPr>
          <w:rFonts w:eastAsia="Calibri"/>
          <w:kern w:val="0"/>
          <w:szCs w:val="28"/>
          <w14:ligatures w14:val="none"/>
        </w:rPr>
      </w:pPr>
      <w:r w:rsidRPr="005B2D3F">
        <w:rPr>
          <w:rFonts w:eastAsia="Calibri"/>
          <w:kern w:val="0"/>
          <w:szCs w:val="28"/>
          <w14:ligatures w14:val="none"/>
        </w:rPr>
        <w:t>In context</w:t>
      </w:r>
      <w:r>
        <w:rPr>
          <w:rFonts w:eastAsia="Calibri"/>
          <w:kern w:val="0"/>
          <w:szCs w:val="28"/>
          <w14:ligatures w14:val="none"/>
        </w:rPr>
        <w:t>,</w:t>
      </w:r>
      <w:r w:rsidRPr="005B2D3F">
        <w:rPr>
          <w:rFonts w:eastAsia="Calibri"/>
          <w:kern w:val="0"/>
          <w:szCs w:val="28"/>
          <w14:ligatures w14:val="none"/>
        </w:rPr>
        <w:t xml:space="preserve"> the sense seems to be that those who are willing to risk persecution to identify with and receive God’s people are showing by their solidarity that they too are receptive of Christ and God the Father.</w:t>
      </w:r>
    </w:p>
    <w:p w14:paraId="31AD7B1F" w14:textId="77777777" w:rsidR="005B2D3F" w:rsidRPr="005B2D3F" w:rsidRDefault="005B2D3F" w:rsidP="005B2D3F">
      <w:pPr>
        <w:rPr>
          <w:rFonts w:eastAsia="Calibri"/>
          <w:kern w:val="0"/>
          <w:szCs w:val="28"/>
          <w14:ligatures w14:val="none"/>
        </w:rPr>
      </w:pPr>
    </w:p>
    <w:p w14:paraId="67593511" w14:textId="77777777" w:rsidR="005B2D3F" w:rsidRPr="005B2D3F" w:rsidRDefault="005B2D3F" w:rsidP="005B2D3F">
      <w:pPr>
        <w:rPr>
          <w:rFonts w:eastAsia="Calibri"/>
          <w:kern w:val="0"/>
          <w:szCs w:val="28"/>
          <w14:ligatures w14:val="none"/>
        </w:rPr>
      </w:pPr>
      <w:r w:rsidRPr="005B2D3F">
        <w:rPr>
          <w:rFonts w:eastAsia="Calibri"/>
          <w:kern w:val="0"/>
          <w:szCs w:val="28"/>
          <w14:ligatures w14:val="none"/>
        </w:rPr>
        <w:t xml:space="preserve">We see here a very close association between the one sent and the sender he represents. And the reception of the one is the reception of the other.  </w:t>
      </w:r>
    </w:p>
    <w:p w14:paraId="6455C117" w14:textId="77777777" w:rsidR="005B2D3F" w:rsidRPr="005B2D3F" w:rsidRDefault="005B2D3F" w:rsidP="005B2D3F">
      <w:pPr>
        <w:rPr>
          <w:rFonts w:eastAsia="Calibri"/>
          <w:kern w:val="0"/>
          <w:szCs w:val="28"/>
          <w14:ligatures w14:val="none"/>
        </w:rPr>
      </w:pPr>
    </w:p>
    <w:p w14:paraId="48DD691F" w14:textId="22B32B0C" w:rsidR="005B2D3F" w:rsidRPr="005B2D3F" w:rsidRDefault="005B2D3F" w:rsidP="005B2D3F">
      <w:pPr>
        <w:rPr>
          <w:rFonts w:eastAsia="Calibri"/>
          <w:kern w:val="0"/>
          <w:szCs w:val="28"/>
          <w14:ligatures w14:val="none"/>
        </w:rPr>
      </w:pPr>
      <w:r w:rsidRPr="005B2D3F">
        <w:rPr>
          <w:rFonts w:eastAsia="Calibri"/>
          <w:kern w:val="0"/>
          <w:szCs w:val="28"/>
          <w14:ligatures w14:val="none"/>
        </w:rPr>
        <w:t>This is very similar to the sense in Matt</w:t>
      </w:r>
      <w:r>
        <w:rPr>
          <w:rFonts w:eastAsia="Calibri"/>
          <w:kern w:val="0"/>
          <w:szCs w:val="28"/>
          <w14:ligatures w14:val="none"/>
        </w:rPr>
        <w:t>hew</w:t>
      </w:r>
      <w:r w:rsidRPr="005B2D3F">
        <w:rPr>
          <w:rFonts w:eastAsia="Calibri"/>
          <w:kern w:val="0"/>
          <w:szCs w:val="28"/>
          <w14:ligatures w14:val="none"/>
        </w:rPr>
        <w:t xml:space="preserve"> 25 where Christ will separate the sheep from the goats based on their treatment of His brethren – meaning His people (cf. Mt. 25:31-46). How they treat Christ’s brethren (His people) is how they treat Him</w:t>
      </w:r>
      <w:r>
        <w:rPr>
          <w:rFonts w:eastAsia="Calibri"/>
          <w:kern w:val="0"/>
          <w:szCs w:val="28"/>
          <w14:ligatures w14:val="none"/>
        </w:rPr>
        <w:t>,</w:t>
      </w:r>
      <w:r w:rsidRPr="005B2D3F">
        <w:rPr>
          <w:rFonts w:eastAsia="Calibri"/>
          <w:kern w:val="0"/>
          <w:szCs w:val="28"/>
          <w14:ligatures w14:val="none"/>
        </w:rPr>
        <w:t xml:space="preserve"> which is indicative of their destiny. </w:t>
      </w:r>
    </w:p>
    <w:p w14:paraId="711694F6" w14:textId="77777777" w:rsidR="005B2D3F" w:rsidRDefault="005B2D3F" w:rsidP="005B2D3F">
      <w:pPr>
        <w:rPr>
          <w:rFonts w:eastAsia="Calibri"/>
          <w:b/>
          <w:bCs/>
          <w:kern w:val="0"/>
          <w:szCs w:val="28"/>
          <w14:ligatures w14:val="none"/>
        </w:rPr>
      </w:pPr>
    </w:p>
    <w:p w14:paraId="4B730982" w14:textId="77777777" w:rsidR="005B2D3F" w:rsidRPr="005B2D3F" w:rsidRDefault="005B2D3F" w:rsidP="005B2D3F">
      <w:pPr>
        <w:rPr>
          <w:rFonts w:eastAsia="Calibri"/>
          <w:b/>
          <w:bCs/>
          <w:kern w:val="0"/>
          <w:szCs w:val="28"/>
          <w14:ligatures w14:val="none"/>
        </w:rPr>
      </w:pPr>
      <w:r w:rsidRPr="005B2D3F">
        <w:rPr>
          <w:rFonts w:eastAsia="Calibri"/>
          <w:b/>
          <w:bCs/>
          <w:kern w:val="0"/>
          <w:szCs w:val="28"/>
          <w14:ligatures w14:val="none"/>
        </w:rPr>
        <w:t xml:space="preserve">Matthew 10:41 (NKJV) </w:t>
      </w:r>
    </w:p>
    <w:p w14:paraId="1740A2D6" w14:textId="77777777" w:rsidR="005B2D3F" w:rsidRPr="005B2D3F" w:rsidRDefault="005B2D3F" w:rsidP="005B2D3F">
      <w:pPr>
        <w:rPr>
          <w:rFonts w:eastAsia="Calibri"/>
          <w:b/>
          <w:bCs/>
          <w:kern w:val="0"/>
          <w:szCs w:val="28"/>
          <w14:ligatures w14:val="none"/>
        </w:rPr>
      </w:pPr>
      <w:r w:rsidRPr="005B2D3F">
        <w:rPr>
          <w:rFonts w:eastAsia="Calibri"/>
          <w:b/>
          <w:bCs/>
          <w:kern w:val="0"/>
          <w:szCs w:val="28"/>
          <w:lang w:val="en"/>
          <w14:ligatures w14:val="none"/>
        </w:rPr>
        <w:t xml:space="preserve">41 </w:t>
      </w:r>
      <w:r w:rsidRPr="005B2D3F">
        <w:rPr>
          <w:rFonts w:eastAsia="Calibri"/>
          <w:b/>
          <w:bCs/>
          <w:kern w:val="0"/>
          <w:szCs w:val="28"/>
          <w14:ligatures w14:val="none"/>
        </w:rPr>
        <w:t xml:space="preserve">He who receives a prophet in the name of a prophet shall receive a prophet’s reward. And he who receives a righteous man in the name of a righteous man shall receive a righteous man’s reward. </w:t>
      </w:r>
    </w:p>
    <w:p w14:paraId="3704926E" w14:textId="77777777" w:rsidR="005B2D3F" w:rsidRPr="005B2D3F" w:rsidRDefault="005B2D3F" w:rsidP="005B2D3F">
      <w:pPr>
        <w:rPr>
          <w:rFonts w:eastAsia="Calibri"/>
          <w:b/>
          <w:bCs/>
          <w:kern w:val="0"/>
          <w:szCs w:val="28"/>
          <w14:ligatures w14:val="none"/>
        </w:rPr>
      </w:pPr>
    </w:p>
    <w:p w14:paraId="1B097727" w14:textId="77777777" w:rsidR="005B2D3F" w:rsidRPr="005B2D3F" w:rsidRDefault="005B2D3F" w:rsidP="005B2D3F">
      <w:pPr>
        <w:rPr>
          <w:rFonts w:eastAsia="Calibri"/>
          <w:kern w:val="0"/>
          <w:szCs w:val="28"/>
          <w14:ligatures w14:val="none"/>
        </w:rPr>
      </w:pPr>
      <w:r w:rsidRPr="005B2D3F">
        <w:rPr>
          <w:rFonts w:eastAsia="Calibri"/>
          <w:kern w:val="0"/>
          <w:szCs w:val="28"/>
          <w14:ligatures w14:val="none"/>
        </w:rPr>
        <w:t xml:space="preserve">Here Christ enlarges on the principle laid down in verse 40. A prophet gave forth a message from God. </w:t>
      </w:r>
    </w:p>
    <w:p w14:paraId="552CCD63" w14:textId="77777777" w:rsidR="005B2D3F" w:rsidRPr="005B2D3F" w:rsidRDefault="005B2D3F" w:rsidP="005B2D3F">
      <w:pPr>
        <w:rPr>
          <w:rFonts w:eastAsia="Calibri"/>
          <w:kern w:val="0"/>
          <w:szCs w:val="28"/>
          <w14:ligatures w14:val="none"/>
        </w:rPr>
      </w:pPr>
    </w:p>
    <w:p w14:paraId="32D02DFA" w14:textId="0A0F27BD" w:rsidR="005B2D3F" w:rsidRPr="005B2D3F" w:rsidRDefault="005B2D3F" w:rsidP="005B2D3F">
      <w:pPr>
        <w:rPr>
          <w:rFonts w:eastAsia="Calibri"/>
          <w:kern w:val="0"/>
          <w:szCs w:val="28"/>
          <w14:ligatures w14:val="none"/>
        </w:rPr>
      </w:pPr>
      <w:r w:rsidRPr="005B2D3F">
        <w:rPr>
          <w:rFonts w:eastAsia="Calibri"/>
          <w:kern w:val="0"/>
          <w:szCs w:val="28"/>
          <w14:ligatures w14:val="none"/>
        </w:rPr>
        <w:t xml:space="preserve">Those receiving the prophet would </w:t>
      </w:r>
      <w:proofErr w:type="gramStart"/>
      <w:r w:rsidRPr="005B2D3F">
        <w:rPr>
          <w:rFonts w:eastAsia="Calibri"/>
          <w:kern w:val="0"/>
          <w:szCs w:val="28"/>
          <w14:ligatures w14:val="none"/>
        </w:rPr>
        <w:t>share in</w:t>
      </w:r>
      <w:proofErr w:type="gramEnd"/>
      <w:r w:rsidRPr="005B2D3F">
        <w:rPr>
          <w:rFonts w:eastAsia="Calibri"/>
          <w:kern w:val="0"/>
          <w:szCs w:val="28"/>
          <w14:ligatures w14:val="none"/>
        </w:rPr>
        <w:t xml:space="preserve"> his reward because they too had a part in his ministry. Those receiving a righteous person because of how he lives would also share in his reward. Whether receiving those who speak for God or those who endeavor to live for God (and there is overlap here) – whatever the role of God’s servant</w:t>
      </w:r>
      <w:r>
        <w:rPr>
          <w:rFonts w:eastAsia="Calibri"/>
          <w:kern w:val="0"/>
          <w:szCs w:val="28"/>
          <w14:ligatures w14:val="none"/>
        </w:rPr>
        <w:t>,</w:t>
      </w:r>
      <w:r w:rsidRPr="005B2D3F">
        <w:rPr>
          <w:rFonts w:eastAsia="Calibri"/>
          <w:kern w:val="0"/>
          <w:szCs w:val="28"/>
          <w14:ligatures w14:val="none"/>
        </w:rPr>
        <w:t xml:space="preserve"> those receiving them will share in their reward. A.T</w:t>
      </w:r>
      <w:r w:rsidR="00A334B0">
        <w:rPr>
          <w:rFonts w:eastAsia="Calibri"/>
          <w:kern w:val="0"/>
          <w:szCs w:val="28"/>
          <w14:ligatures w14:val="none"/>
        </w:rPr>
        <w:t>.</w:t>
      </w:r>
      <w:r w:rsidRPr="005B2D3F">
        <w:rPr>
          <w:rFonts w:eastAsia="Calibri"/>
          <w:kern w:val="0"/>
          <w:szCs w:val="28"/>
          <w14:ligatures w14:val="none"/>
        </w:rPr>
        <w:t xml:space="preserve"> Pierson makes this sobering application:</w:t>
      </w:r>
    </w:p>
    <w:p w14:paraId="77808F95" w14:textId="77777777" w:rsidR="005B2D3F" w:rsidRPr="005B2D3F" w:rsidRDefault="005B2D3F" w:rsidP="005B2D3F">
      <w:pPr>
        <w:rPr>
          <w:rFonts w:eastAsia="Calibri"/>
          <w:kern w:val="0"/>
          <w:sz w:val="16"/>
          <w:szCs w:val="16"/>
          <w14:ligatures w14:val="none"/>
        </w:rPr>
      </w:pPr>
    </w:p>
    <w:p w14:paraId="1A113713" w14:textId="0F67EB35" w:rsidR="005B2D3F" w:rsidRPr="005B2D3F" w:rsidRDefault="005B2D3F" w:rsidP="005B2D3F">
      <w:pPr>
        <w:ind w:left="720"/>
        <w:rPr>
          <w:rFonts w:eastAsia="Calibri"/>
          <w:b/>
          <w:bCs/>
          <w:i/>
          <w:iCs/>
          <w:kern w:val="0"/>
          <w:szCs w:val="28"/>
          <w14:ligatures w14:val="none"/>
        </w:rPr>
      </w:pPr>
      <w:r>
        <w:rPr>
          <w:rFonts w:eastAsia="Calibri"/>
          <w:kern w:val="0"/>
          <w:szCs w:val="28"/>
          <w14:ligatures w14:val="none"/>
        </w:rPr>
        <w:lastRenderedPageBreak/>
        <w:t>“</w:t>
      </w:r>
      <w:r w:rsidRPr="005B2D3F">
        <w:rPr>
          <w:rFonts w:eastAsia="Calibri"/>
          <w:kern w:val="0"/>
          <w:szCs w:val="28"/>
          <w14:ligatures w14:val="none"/>
        </w:rPr>
        <w:t>Think of that if you are inclined to criticize a speaker! If you help him speak for God, and encourage him</w:t>
      </w:r>
      <w:r>
        <w:rPr>
          <w:rFonts w:eastAsia="Calibri"/>
          <w:kern w:val="0"/>
          <w:szCs w:val="28"/>
          <w14:ligatures w14:val="none"/>
        </w:rPr>
        <w:t>,</w:t>
      </w:r>
      <w:r w:rsidRPr="005B2D3F">
        <w:rPr>
          <w:rFonts w:eastAsia="Calibri"/>
          <w:kern w:val="0"/>
          <w:szCs w:val="28"/>
          <w14:ligatures w14:val="none"/>
        </w:rPr>
        <w:t xml:space="preserve"> you will get part of his reward; but if you make it difficult for him to discharge his office, you will lose your reward.</w:t>
      </w:r>
      <w:r>
        <w:rPr>
          <w:rFonts w:eastAsia="Calibri"/>
          <w:kern w:val="0"/>
          <w:szCs w:val="28"/>
          <w14:ligatures w14:val="none"/>
        </w:rPr>
        <w:t>”</w:t>
      </w:r>
      <w:r w:rsidRPr="005B2D3F">
        <w:rPr>
          <w:rFonts w:eastAsia="Calibri"/>
          <w:kern w:val="0"/>
          <w:szCs w:val="28"/>
          <w14:ligatures w14:val="none"/>
        </w:rPr>
        <w:t xml:space="preserve"> – </w:t>
      </w:r>
      <w:r w:rsidRPr="005B2D3F">
        <w:rPr>
          <w:rFonts w:eastAsia="Calibri"/>
          <w:b/>
          <w:bCs/>
          <w:i/>
          <w:iCs/>
          <w:kern w:val="0"/>
          <w:szCs w:val="28"/>
          <w14:ligatures w14:val="none"/>
        </w:rPr>
        <w:t>A.T. Pierson</w:t>
      </w:r>
    </w:p>
    <w:p w14:paraId="217A95C4" w14:textId="77777777" w:rsidR="005B2D3F" w:rsidRDefault="005B2D3F" w:rsidP="005B2D3F">
      <w:pPr>
        <w:rPr>
          <w:rFonts w:eastAsia="Calibri"/>
          <w:b/>
          <w:bCs/>
          <w:kern w:val="0"/>
          <w:sz w:val="16"/>
          <w:szCs w:val="16"/>
          <w14:ligatures w14:val="none"/>
        </w:rPr>
      </w:pPr>
    </w:p>
    <w:p w14:paraId="29F6F902" w14:textId="77777777" w:rsidR="005B2D3F" w:rsidRDefault="005B2D3F" w:rsidP="005B2D3F">
      <w:pPr>
        <w:rPr>
          <w:rFonts w:eastAsia="Calibri"/>
          <w:b/>
          <w:bCs/>
          <w:kern w:val="0"/>
          <w:sz w:val="16"/>
          <w:szCs w:val="16"/>
          <w14:ligatures w14:val="none"/>
        </w:rPr>
      </w:pPr>
    </w:p>
    <w:p w14:paraId="406DA01F" w14:textId="77777777" w:rsidR="005B2D3F" w:rsidRPr="005B2D3F" w:rsidRDefault="005B2D3F" w:rsidP="005B2D3F">
      <w:pPr>
        <w:rPr>
          <w:b/>
          <w:bCs/>
        </w:rPr>
      </w:pPr>
      <w:r w:rsidRPr="005B2D3F">
        <w:rPr>
          <w:b/>
          <w:bCs/>
        </w:rPr>
        <w:t xml:space="preserve">Matthew 10:42 (NKJV) </w:t>
      </w:r>
    </w:p>
    <w:p w14:paraId="48A4AC5D" w14:textId="77777777" w:rsidR="005B2D3F" w:rsidRPr="005B2D3F" w:rsidRDefault="005B2D3F" w:rsidP="005B2D3F">
      <w:pPr>
        <w:rPr>
          <w:b/>
          <w:bCs/>
        </w:rPr>
      </w:pPr>
      <w:r w:rsidRPr="005B2D3F">
        <w:rPr>
          <w:b/>
          <w:bCs/>
          <w:lang w:val="en"/>
        </w:rPr>
        <w:t xml:space="preserve">42 </w:t>
      </w:r>
      <w:r w:rsidRPr="005B2D3F">
        <w:rPr>
          <w:b/>
          <w:bCs/>
        </w:rPr>
        <w:t xml:space="preserve">And whoever gives one of these little ones only a cup of cold water in the name of a disciple, assuredly, I say to you, he shall by no means lose his reward.” </w:t>
      </w:r>
    </w:p>
    <w:p w14:paraId="614AC30F" w14:textId="77777777" w:rsidR="005B2D3F" w:rsidRPr="005B2D3F" w:rsidRDefault="005B2D3F" w:rsidP="005B2D3F">
      <w:pPr>
        <w:rPr>
          <w:rFonts w:eastAsia="Calibri"/>
          <w:b/>
          <w:bCs/>
          <w:kern w:val="0"/>
          <w:szCs w:val="28"/>
          <w:lang w:val="en"/>
          <w14:ligatures w14:val="none"/>
        </w:rPr>
      </w:pPr>
    </w:p>
    <w:p w14:paraId="5184CF80" w14:textId="3A0AA43F" w:rsidR="005B2D3F" w:rsidRDefault="005B2D3F" w:rsidP="005B2D3F">
      <w:pPr>
        <w:rPr>
          <w:rFonts w:eastAsia="Calibri"/>
          <w:kern w:val="0"/>
          <w:szCs w:val="28"/>
          <w14:ligatures w14:val="none"/>
        </w:rPr>
      </w:pPr>
      <w:r w:rsidRPr="005B2D3F">
        <w:rPr>
          <w:rFonts w:eastAsia="Calibri"/>
          <w:kern w:val="0"/>
          <w:szCs w:val="28"/>
          <w14:ligatures w14:val="none"/>
        </w:rPr>
        <w:t xml:space="preserve">“One of these little ones” probably speaks to those in the </w:t>
      </w:r>
      <w:proofErr w:type="gramStart"/>
      <w:r w:rsidRPr="005B2D3F">
        <w:rPr>
          <w:rFonts w:eastAsia="Calibri"/>
          <w:kern w:val="0"/>
          <w:szCs w:val="28"/>
          <w14:ligatures w14:val="none"/>
        </w:rPr>
        <w:t>most humble</w:t>
      </w:r>
      <w:proofErr w:type="gramEnd"/>
      <w:r w:rsidRPr="005B2D3F">
        <w:rPr>
          <w:rFonts w:eastAsia="Calibri"/>
          <w:kern w:val="0"/>
          <w:szCs w:val="28"/>
          <w14:ligatures w14:val="none"/>
        </w:rPr>
        <w:t xml:space="preserve"> of positions or those considered to be the most insignificant of Christ’s disciples. </w:t>
      </w:r>
      <w:proofErr w:type="gramStart"/>
      <w:r w:rsidRPr="005B2D3F">
        <w:rPr>
          <w:rFonts w:eastAsia="Calibri"/>
          <w:kern w:val="0"/>
          <w:szCs w:val="28"/>
          <w14:ligatures w14:val="none"/>
        </w:rPr>
        <w:t>Those</w:t>
      </w:r>
      <w:proofErr w:type="gramEnd"/>
      <w:r w:rsidRPr="005B2D3F">
        <w:rPr>
          <w:rFonts w:eastAsia="Calibri"/>
          <w:kern w:val="0"/>
          <w:szCs w:val="28"/>
          <w14:ligatures w14:val="none"/>
        </w:rPr>
        <w:t xml:space="preserve"> so ministering to them will be rewarded for it </w:t>
      </w:r>
      <w:r>
        <w:rPr>
          <w:rFonts w:eastAsia="Calibri"/>
          <w:kern w:val="0"/>
          <w:szCs w:val="28"/>
          <w14:ligatures w14:val="none"/>
        </w:rPr>
        <w:t xml:space="preserve">does </w:t>
      </w:r>
      <w:r w:rsidRPr="005B2D3F">
        <w:rPr>
          <w:rFonts w:eastAsia="Calibri"/>
          <w:kern w:val="0"/>
          <w:szCs w:val="28"/>
          <w14:ligatures w14:val="none"/>
        </w:rPr>
        <w:t>no</w:t>
      </w:r>
      <w:r>
        <w:rPr>
          <w:rFonts w:eastAsia="Calibri"/>
          <w:kern w:val="0"/>
          <w:szCs w:val="28"/>
          <w14:ligatures w14:val="none"/>
        </w:rPr>
        <w:t>t</w:t>
      </w:r>
      <w:r w:rsidRPr="005B2D3F">
        <w:rPr>
          <w:rFonts w:eastAsia="Calibri"/>
          <w:kern w:val="0"/>
          <w:szCs w:val="28"/>
          <w14:ligatures w14:val="none"/>
        </w:rPr>
        <w:t xml:space="preserve"> matter how small the kindness shown. </w:t>
      </w:r>
    </w:p>
    <w:p w14:paraId="0BA38C20" w14:textId="77777777" w:rsidR="005B2D3F" w:rsidRPr="005B2D3F" w:rsidRDefault="005B2D3F" w:rsidP="005B2D3F">
      <w:pPr>
        <w:rPr>
          <w:rFonts w:eastAsia="Calibri"/>
          <w:kern w:val="0"/>
          <w:szCs w:val="28"/>
          <w14:ligatures w14:val="none"/>
        </w:rPr>
      </w:pPr>
    </w:p>
    <w:p w14:paraId="6F19429B" w14:textId="77777777" w:rsidR="005B2D3F" w:rsidRPr="005B2D3F" w:rsidRDefault="005B2D3F" w:rsidP="005B2D3F">
      <w:pPr>
        <w:rPr>
          <w:rFonts w:eastAsia="Calibri"/>
          <w:kern w:val="0"/>
          <w:szCs w:val="28"/>
          <w14:ligatures w14:val="none"/>
        </w:rPr>
      </w:pPr>
      <w:r w:rsidRPr="005B2D3F">
        <w:rPr>
          <w:rFonts w:eastAsia="Calibri"/>
          <w:kern w:val="0"/>
          <w:szCs w:val="28"/>
          <w14:ligatures w14:val="none"/>
        </w:rPr>
        <w:t xml:space="preserve">All the disciples of Christ are precious to Him. None are insignificant and any ministry done for them will not go unrewarded.  </w:t>
      </w:r>
    </w:p>
    <w:p w14:paraId="371D1DBC" w14:textId="77777777" w:rsidR="005B2D3F" w:rsidRPr="005B2D3F" w:rsidRDefault="005B2D3F" w:rsidP="005B2D3F">
      <w:pPr>
        <w:rPr>
          <w:rFonts w:eastAsia="Calibri"/>
          <w:kern w:val="0"/>
          <w:szCs w:val="28"/>
          <w14:ligatures w14:val="none"/>
        </w:rPr>
      </w:pPr>
    </w:p>
    <w:p w14:paraId="730A7EA6" w14:textId="2FC3CA7F" w:rsidR="005B2D3F" w:rsidRPr="005B2D3F" w:rsidRDefault="005B2D3F" w:rsidP="005B2D3F">
      <w:pPr>
        <w:ind w:left="720"/>
        <w:rPr>
          <w:rFonts w:eastAsia="Calibri"/>
          <w:b/>
          <w:bCs/>
          <w:i/>
          <w:iCs/>
          <w:kern w:val="0"/>
          <w:szCs w:val="28"/>
          <w14:ligatures w14:val="none"/>
        </w:rPr>
      </w:pPr>
      <w:r>
        <w:rPr>
          <w:rFonts w:eastAsia="Calibri"/>
          <w:kern w:val="0"/>
          <w:szCs w:val="28"/>
          <w14:ligatures w14:val="none"/>
        </w:rPr>
        <w:t>“</w:t>
      </w:r>
      <w:r w:rsidRPr="005B2D3F">
        <w:rPr>
          <w:rFonts w:eastAsia="Calibri"/>
          <w:kern w:val="0"/>
          <w:szCs w:val="28"/>
          <w14:ligatures w14:val="none"/>
        </w:rPr>
        <w:t>It is true that [true disciples will] be opposed, rejected, arrested, tried, imprisoned, and perhaps even killed. But let them never forget that they were representatives of the King and that their glorious privilege was to speak and act for Him.</w:t>
      </w:r>
      <w:r>
        <w:rPr>
          <w:rFonts w:eastAsia="Calibri"/>
          <w:kern w:val="0"/>
          <w:szCs w:val="28"/>
          <w14:ligatures w14:val="none"/>
        </w:rPr>
        <w:t>”</w:t>
      </w:r>
      <w:r w:rsidRPr="005B2D3F">
        <w:rPr>
          <w:rFonts w:eastAsia="Calibri"/>
          <w:kern w:val="0"/>
          <w:szCs w:val="28"/>
          <w14:ligatures w14:val="none"/>
        </w:rPr>
        <w:t xml:space="preserve"> – </w:t>
      </w:r>
      <w:r w:rsidRPr="005B2D3F">
        <w:rPr>
          <w:rFonts w:eastAsia="Calibri"/>
          <w:b/>
          <w:bCs/>
          <w:i/>
          <w:iCs/>
          <w:kern w:val="0"/>
          <w:szCs w:val="28"/>
          <w14:ligatures w14:val="none"/>
        </w:rPr>
        <w:t>William MacDonald</w:t>
      </w:r>
    </w:p>
    <w:p w14:paraId="74A99FD6" w14:textId="77777777" w:rsidR="005B2D3F" w:rsidRPr="005B2D3F" w:rsidRDefault="005B2D3F" w:rsidP="005B2D3F">
      <w:pPr>
        <w:rPr>
          <w:rFonts w:eastAsia="Calibri"/>
          <w:b/>
          <w:bCs/>
          <w:i/>
          <w:iCs/>
          <w:kern w:val="0"/>
          <w:szCs w:val="28"/>
          <w14:ligatures w14:val="none"/>
        </w:rPr>
      </w:pPr>
    </w:p>
    <w:p w14:paraId="2A65C68F" w14:textId="067D57EC" w:rsidR="005B2D3F" w:rsidRPr="005B2D3F" w:rsidRDefault="005B2D3F" w:rsidP="005B2D3F">
      <w:pPr>
        <w:rPr>
          <w:rFonts w:eastAsia="Calibri"/>
          <w:kern w:val="0"/>
          <w:szCs w:val="28"/>
          <w14:ligatures w14:val="none"/>
        </w:rPr>
      </w:pPr>
      <w:r w:rsidRPr="005B2D3F">
        <w:rPr>
          <w:rFonts w:eastAsia="Calibri"/>
          <w:kern w:val="0"/>
          <w:szCs w:val="28"/>
          <w14:ligatures w14:val="none"/>
        </w:rPr>
        <w:t>And to underscore this</w:t>
      </w:r>
      <w:r w:rsidR="00333CD3">
        <w:rPr>
          <w:rFonts w:eastAsia="Calibri"/>
          <w:kern w:val="0"/>
          <w:szCs w:val="28"/>
          <w14:ligatures w14:val="none"/>
        </w:rPr>
        <w:t>,</w:t>
      </w:r>
      <w:r w:rsidRPr="005B2D3F">
        <w:rPr>
          <w:rFonts w:eastAsia="Calibri"/>
          <w:kern w:val="0"/>
          <w:szCs w:val="28"/>
          <w14:ligatures w14:val="none"/>
        </w:rPr>
        <w:t xml:space="preserve"> Christ emphasizes that </w:t>
      </w:r>
      <w:r w:rsidR="00333CD3">
        <w:rPr>
          <w:rFonts w:eastAsia="Calibri"/>
          <w:kern w:val="0"/>
          <w:szCs w:val="28"/>
          <w14:ligatures w14:val="none"/>
        </w:rPr>
        <w:t>anything</w:t>
      </w:r>
      <w:r w:rsidRPr="005B2D3F">
        <w:rPr>
          <w:rFonts w:eastAsia="Calibri"/>
          <w:kern w:val="0"/>
          <w:szCs w:val="28"/>
          <w14:ligatures w14:val="none"/>
        </w:rPr>
        <w:t xml:space="preserve"> done to encourage and support their ministry will be rewarded. </w:t>
      </w:r>
    </w:p>
    <w:p w14:paraId="1D7F327E" w14:textId="77777777" w:rsidR="005B2D3F" w:rsidRPr="005B2D3F" w:rsidRDefault="005B2D3F" w:rsidP="005B2D3F">
      <w:pPr>
        <w:rPr>
          <w:rFonts w:eastAsia="Calibri"/>
          <w:kern w:val="0"/>
          <w:szCs w:val="28"/>
          <w14:ligatures w14:val="none"/>
        </w:rPr>
      </w:pPr>
    </w:p>
    <w:p w14:paraId="33C0DDBF" w14:textId="77777777" w:rsidR="005B2D3F" w:rsidRPr="005B2D3F" w:rsidRDefault="005B2D3F" w:rsidP="005B2D3F">
      <w:pPr>
        <w:rPr>
          <w:rFonts w:eastAsia="Calibri"/>
          <w:kern w:val="0"/>
          <w:szCs w:val="28"/>
          <w14:ligatures w14:val="none"/>
        </w:rPr>
      </w:pPr>
      <w:r w:rsidRPr="005B2D3F">
        <w:rPr>
          <w:rFonts w:eastAsia="Calibri"/>
          <w:kern w:val="0"/>
          <w:szCs w:val="28"/>
          <w14:ligatures w14:val="none"/>
        </w:rPr>
        <w:t xml:space="preserve">Disciples, true believers, are sold out for Jesus! Jesus is the most important love of their life. They love Jesus above all else. There will be those who hate them for it but there is also a family of true believers that will support them – and any such support will ultimately be rewarded. </w:t>
      </w:r>
    </w:p>
    <w:p w14:paraId="0907B74A" w14:textId="77777777" w:rsidR="005B2D3F" w:rsidRPr="005B2D3F" w:rsidRDefault="005B2D3F" w:rsidP="005B2D3F">
      <w:pPr>
        <w:rPr>
          <w:rFonts w:eastAsia="Calibri"/>
          <w:kern w:val="0"/>
          <w:szCs w:val="28"/>
          <w14:ligatures w14:val="none"/>
        </w:rPr>
      </w:pPr>
    </w:p>
    <w:p w14:paraId="080F4FA1" w14:textId="77777777" w:rsidR="005B2D3F" w:rsidRPr="005B2D3F" w:rsidRDefault="005B2D3F" w:rsidP="005B2D3F">
      <w:pPr>
        <w:ind w:firstLine="720"/>
        <w:rPr>
          <w:rFonts w:eastAsia="Calibri"/>
          <w:b/>
          <w:bCs/>
          <w:i/>
          <w:iCs/>
          <w:kern w:val="0"/>
          <w:szCs w:val="28"/>
          <w14:ligatures w14:val="none"/>
        </w:rPr>
      </w:pPr>
      <w:r w:rsidRPr="005B2D3F">
        <w:rPr>
          <w:rFonts w:eastAsia="Calibri"/>
          <w:b/>
          <w:bCs/>
          <w:i/>
          <w:iCs/>
          <w:kern w:val="0"/>
          <w:szCs w:val="28"/>
          <w14:ligatures w14:val="none"/>
        </w:rPr>
        <w:t>The Truth by Al Martin…</w:t>
      </w:r>
    </w:p>
    <w:p w14:paraId="4E6E7A60" w14:textId="77777777" w:rsidR="005B2D3F" w:rsidRPr="005B2D3F" w:rsidRDefault="005B2D3F" w:rsidP="005B2D3F">
      <w:pPr>
        <w:rPr>
          <w:rFonts w:eastAsia="Calibri"/>
          <w:b/>
          <w:bCs/>
          <w:i/>
          <w:iCs/>
          <w:kern w:val="0"/>
          <w:sz w:val="16"/>
          <w:szCs w:val="16"/>
          <w14:ligatures w14:val="none"/>
        </w:rPr>
      </w:pPr>
    </w:p>
    <w:p w14:paraId="7F599920" w14:textId="19B7E52F" w:rsidR="005B2D3F" w:rsidRPr="005B2D3F" w:rsidRDefault="005B2D3F" w:rsidP="005B2D3F">
      <w:pPr>
        <w:ind w:left="720"/>
        <w:rPr>
          <w:rFonts w:eastAsia="Calibri"/>
          <w:kern w:val="0"/>
          <w:szCs w:val="28"/>
          <w14:ligatures w14:val="none"/>
        </w:rPr>
      </w:pPr>
      <w:r>
        <w:rPr>
          <w:rFonts w:eastAsia="Calibri"/>
          <w:bCs/>
          <w:kern w:val="0"/>
          <w:szCs w:val="28"/>
          <w14:ligatures w14:val="none"/>
        </w:rPr>
        <w:t>“</w:t>
      </w:r>
      <w:r w:rsidRPr="005B2D3F">
        <w:rPr>
          <w:rFonts w:eastAsia="Calibri"/>
          <w:bCs/>
          <w:kern w:val="0"/>
          <w:szCs w:val="28"/>
          <w14:ligatures w14:val="none"/>
        </w:rPr>
        <w:t xml:space="preserve">The cross does not give us a minor shift or two </w:t>
      </w:r>
      <w:proofErr w:type="gramStart"/>
      <w:r w:rsidRPr="005B2D3F">
        <w:rPr>
          <w:rFonts w:eastAsia="Calibri"/>
          <w:bCs/>
          <w:kern w:val="0"/>
          <w:szCs w:val="28"/>
          <w14:ligatures w14:val="none"/>
        </w:rPr>
        <w:t>with regard to</w:t>
      </w:r>
      <w:proofErr w:type="gramEnd"/>
      <w:r w:rsidRPr="005B2D3F">
        <w:rPr>
          <w:rFonts w:eastAsia="Calibri"/>
          <w:bCs/>
          <w:kern w:val="0"/>
          <w:szCs w:val="28"/>
          <w14:ligatures w14:val="none"/>
        </w:rPr>
        <w:t xml:space="preserve"> a few of our ethical</w:t>
      </w:r>
      <w:r>
        <w:rPr>
          <w:rFonts w:eastAsia="Calibri"/>
          <w:bCs/>
          <w:kern w:val="0"/>
          <w:szCs w:val="28"/>
          <w14:ligatures w14:val="none"/>
        </w:rPr>
        <w:t>,</w:t>
      </w:r>
      <w:r w:rsidRPr="005B2D3F">
        <w:rPr>
          <w:rFonts w:eastAsia="Calibri"/>
          <w:bCs/>
          <w:kern w:val="0"/>
          <w:szCs w:val="28"/>
          <w14:ligatures w14:val="none"/>
        </w:rPr>
        <w:t xml:space="preserve"> moral</w:t>
      </w:r>
      <w:r>
        <w:rPr>
          <w:rFonts w:eastAsia="Calibri"/>
          <w:bCs/>
          <w:kern w:val="0"/>
          <w:szCs w:val="28"/>
          <w14:ligatures w14:val="none"/>
        </w:rPr>
        <w:t>,</w:t>
      </w:r>
      <w:r w:rsidRPr="005B2D3F">
        <w:rPr>
          <w:rFonts w:eastAsia="Calibri"/>
          <w:bCs/>
          <w:kern w:val="0"/>
          <w:szCs w:val="28"/>
          <w14:ligatures w14:val="none"/>
        </w:rPr>
        <w:t xml:space="preserve"> and religious values. The cross radically disrupts the very center and citadel of your life from self to Christ</w:t>
      </w:r>
      <w:r w:rsidRPr="005B2D3F">
        <w:rPr>
          <w:rFonts w:eastAsia="Calibri"/>
          <w:kern w:val="0"/>
          <w:szCs w:val="28"/>
          <w14:ligatures w14:val="none"/>
        </w:rPr>
        <w:t>. And if the cross has not done that</w:t>
      </w:r>
      <w:r>
        <w:rPr>
          <w:rFonts w:eastAsia="Calibri"/>
          <w:kern w:val="0"/>
          <w:szCs w:val="28"/>
          <w14:ligatures w14:val="none"/>
        </w:rPr>
        <w:t>,</w:t>
      </w:r>
      <w:r w:rsidRPr="005B2D3F">
        <w:rPr>
          <w:rFonts w:eastAsia="Calibri"/>
          <w:kern w:val="0"/>
          <w:szCs w:val="28"/>
          <w14:ligatures w14:val="none"/>
        </w:rPr>
        <w:t xml:space="preserve"> you are not a Christian! </w:t>
      </w:r>
    </w:p>
    <w:p w14:paraId="2B54622D" w14:textId="77777777" w:rsidR="005B2D3F" w:rsidRPr="005B2D3F" w:rsidRDefault="005B2D3F" w:rsidP="005B2D3F">
      <w:pPr>
        <w:ind w:left="720"/>
        <w:rPr>
          <w:rFonts w:eastAsia="Calibri"/>
          <w:kern w:val="0"/>
          <w:szCs w:val="28"/>
          <w14:ligatures w14:val="none"/>
        </w:rPr>
      </w:pPr>
    </w:p>
    <w:p w14:paraId="5F47346F" w14:textId="5666FED3" w:rsidR="005B2D3F" w:rsidRPr="005B2D3F" w:rsidRDefault="005B2D3F" w:rsidP="005B2D3F">
      <w:pPr>
        <w:ind w:left="720"/>
        <w:rPr>
          <w:rFonts w:eastAsia="Calibri"/>
          <w:kern w:val="0"/>
          <w:szCs w:val="28"/>
          <w14:ligatures w14:val="none"/>
        </w:rPr>
      </w:pPr>
      <w:r w:rsidRPr="005B2D3F">
        <w:rPr>
          <w:rFonts w:eastAsia="Calibri"/>
          <w:kern w:val="0"/>
          <w:szCs w:val="28"/>
          <w14:ligatures w14:val="none"/>
        </w:rPr>
        <w:t>My friend</w:t>
      </w:r>
      <w:r>
        <w:rPr>
          <w:rFonts w:eastAsia="Calibri"/>
          <w:kern w:val="0"/>
          <w:szCs w:val="28"/>
          <w14:ligatures w14:val="none"/>
        </w:rPr>
        <w:t>,</w:t>
      </w:r>
      <w:r w:rsidRPr="005B2D3F">
        <w:rPr>
          <w:rFonts w:eastAsia="Calibri"/>
          <w:kern w:val="0"/>
          <w:szCs w:val="28"/>
          <w14:ligatures w14:val="none"/>
        </w:rPr>
        <w:t xml:space="preserve"> FACE IT! Young rouge </w:t>
      </w:r>
      <w:proofErr w:type="spellStart"/>
      <w:r w:rsidRPr="005B2D3F">
        <w:rPr>
          <w:rFonts w:eastAsia="Calibri"/>
          <w:kern w:val="0"/>
          <w:szCs w:val="28"/>
          <w14:ligatures w14:val="none"/>
        </w:rPr>
        <w:t>your</w:t>
      </w:r>
      <w:proofErr w:type="spellEnd"/>
      <w:r w:rsidRPr="005B2D3F">
        <w:rPr>
          <w:rFonts w:eastAsia="Calibri"/>
          <w:kern w:val="0"/>
          <w:szCs w:val="28"/>
          <w14:ligatures w14:val="none"/>
        </w:rPr>
        <w:t xml:space="preserve"> not a Christian until the cross has radically disrupted the very center and citadel of your life and brought you from a life of commitment to serve self; whether it’s religious self, moral self, proud self, covetous self, lustful self, prideful self, unforgiving self, lazy self. IT DOESN’T MATTER!  </w:t>
      </w:r>
    </w:p>
    <w:p w14:paraId="49B3693B" w14:textId="77777777" w:rsidR="005B2D3F" w:rsidRPr="005B2D3F" w:rsidRDefault="005B2D3F" w:rsidP="005B2D3F">
      <w:pPr>
        <w:ind w:left="720"/>
        <w:rPr>
          <w:rFonts w:eastAsia="Calibri"/>
          <w:kern w:val="0"/>
          <w:szCs w:val="28"/>
          <w14:ligatures w14:val="none"/>
        </w:rPr>
      </w:pPr>
    </w:p>
    <w:p w14:paraId="02D8CD49" w14:textId="7B997A06" w:rsidR="005B2D3F" w:rsidRPr="005B2D3F" w:rsidRDefault="005B2D3F" w:rsidP="005B2D3F">
      <w:pPr>
        <w:ind w:left="720"/>
        <w:rPr>
          <w:rFonts w:eastAsia="Calibri"/>
          <w:b/>
          <w:kern w:val="0"/>
          <w:szCs w:val="28"/>
          <w:u w:val="single"/>
          <w14:ligatures w14:val="none"/>
        </w:rPr>
      </w:pPr>
      <w:r w:rsidRPr="005B2D3F">
        <w:rPr>
          <w:rFonts w:eastAsia="Calibri"/>
          <w:kern w:val="0"/>
          <w:szCs w:val="28"/>
          <w14:ligatures w14:val="none"/>
        </w:rPr>
        <w:t xml:space="preserve">What are the focal points of the reign of </w:t>
      </w:r>
      <w:proofErr w:type="spellStart"/>
      <w:proofErr w:type="gramStart"/>
      <w:r w:rsidRPr="005B2D3F">
        <w:rPr>
          <w:rFonts w:eastAsia="Calibri"/>
          <w:kern w:val="0"/>
          <w:szCs w:val="28"/>
          <w14:ligatures w14:val="none"/>
        </w:rPr>
        <w:t>your self</w:t>
      </w:r>
      <w:proofErr w:type="spellEnd"/>
      <w:proofErr w:type="gramEnd"/>
      <w:r w:rsidRPr="005B2D3F">
        <w:rPr>
          <w:rFonts w:eastAsia="Calibri"/>
          <w:kern w:val="0"/>
          <w:szCs w:val="28"/>
          <w14:ligatures w14:val="none"/>
        </w:rPr>
        <w:t xml:space="preserve">? </w:t>
      </w:r>
      <w:r w:rsidRPr="005B2D3F">
        <w:rPr>
          <w:rFonts w:eastAsia="Calibri"/>
          <w:bCs/>
          <w:kern w:val="0"/>
          <w:szCs w:val="28"/>
          <w14:ligatures w14:val="none"/>
        </w:rPr>
        <w:t>If you’ve gone to the cross in union with Christ</w:t>
      </w:r>
      <w:r>
        <w:rPr>
          <w:rFonts w:eastAsia="Calibri"/>
          <w:bCs/>
          <w:kern w:val="0"/>
          <w:szCs w:val="28"/>
          <w14:ligatures w14:val="none"/>
        </w:rPr>
        <w:t>,</w:t>
      </w:r>
      <w:r w:rsidRPr="005B2D3F">
        <w:rPr>
          <w:rFonts w:eastAsia="Calibri"/>
          <w:bCs/>
          <w:kern w:val="0"/>
          <w:szCs w:val="28"/>
          <w14:ligatures w14:val="none"/>
        </w:rPr>
        <w:t xml:space="preserve"> it’s been SHATTERED!</w:t>
      </w:r>
    </w:p>
    <w:p w14:paraId="52481C9F" w14:textId="77777777" w:rsidR="005B2D3F" w:rsidRPr="005B2D3F" w:rsidRDefault="005B2D3F" w:rsidP="005B2D3F">
      <w:pPr>
        <w:ind w:left="720"/>
        <w:rPr>
          <w:rFonts w:eastAsia="Calibri"/>
          <w:kern w:val="0"/>
          <w:szCs w:val="28"/>
          <w14:ligatures w14:val="none"/>
        </w:rPr>
      </w:pPr>
    </w:p>
    <w:p w14:paraId="337ED4F5" w14:textId="64C4E8A4" w:rsidR="005B2D3F" w:rsidRPr="005B2D3F" w:rsidRDefault="005B2D3F" w:rsidP="005B2D3F">
      <w:pPr>
        <w:ind w:left="720"/>
        <w:rPr>
          <w:rFonts w:eastAsia="Calibri"/>
          <w:kern w:val="0"/>
          <w:szCs w:val="28"/>
          <w14:ligatures w14:val="none"/>
        </w:rPr>
      </w:pPr>
      <w:r w:rsidRPr="005B2D3F">
        <w:rPr>
          <w:rFonts w:eastAsia="Calibri"/>
          <w:kern w:val="0"/>
          <w:szCs w:val="28"/>
          <w14:ligatures w14:val="none"/>
        </w:rPr>
        <w:t>I want you in that day when you stand with me before the Judge of the world to have Him say, “Come</w:t>
      </w:r>
      <w:r>
        <w:rPr>
          <w:rFonts w:eastAsia="Calibri"/>
          <w:kern w:val="0"/>
          <w:szCs w:val="28"/>
          <w14:ligatures w14:val="none"/>
        </w:rPr>
        <w:t>,</w:t>
      </w:r>
      <w:r w:rsidRPr="005B2D3F">
        <w:rPr>
          <w:rFonts w:eastAsia="Calibri"/>
          <w:kern w:val="0"/>
          <w:szCs w:val="28"/>
          <w14:ligatures w14:val="none"/>
        </w:rPr>
        <w:t xml:space="preserve"> you blessed,” “Come</w:t>
      </w:r>
      <w:r>
        <w:rPr>
          <w:rFonts w:eastAsia="Calibri"/>
          <w:kern w:val="0"/>
          <w:szCs w:val="28"/>
          <w14:ligatures w14:val="none"/>
        </w:rPr>
        <w:t>,</w:t>
      </w:r>
      <w:r w:rsidRPr="005B2D3F">
        <w:rPr>
          <w:rFonts w:eastAsia="Calibri"/>
          <w:kern w:val="0"/>
          <w:szCs w:val="28"/>
          <w14:ligatures w14:val="none"/>
        </w:rPr>
        <w:t xml:space="preserve"> you blessed”. I don’t want to look at you standing there saying</w:t>
      </w:r>
      <w:r>
        <w:rPr>
          <w:rFonts w:eastAsia="Calibri"/>
          <w:kern w:val="0"/>
          <w:szCs w:val="28"/>
          <w14:ligatures w14:val="none"/>
        </w:rPr>
        <w:t>,</w:t>
      </w:r>
      <w:r w:rsidRPr="005B2D3F">
        <w:rPr>
          <w:rFonts w:eastAsia="Calibri"/>
          <w:kern w:val="0"/>
          <w:szCs w:val="28"/>
          <w14:ligatures w14:val="none"/>
        </w:rPr>
        <w:t xml:space="preserve"> </w:t>
      </w:r>
      <w:proofErr w:type="gramStart"/>
      <w:r w:rsidRPr="005B2D3F">
        <w:rPr>
          <w:rFonts w:eastAsia="Calibri"/>
          <w:kern w:val="0"/>
          <w:szCs w:val="28"/>
          <w14:ligatures w14:val="none"/>
        </w:rPr>
        <w:t>“Lord</w:t>
      </w:r>
      <w:proofErr w:type="gramEnd"/>
      <w:r w:rsidRPr="005B2D3F">
        <w:rPr>
          <w:rFonts w:eastAsia="Calibri"/>
          <w:kern w:val="0"/>
          <w:szCs w:val="28"/>
          <w14:ligatures w14:val="none"/>
        </w:rPr>
        <w:t xml:space="preserve">, Lord, Lord, Lord! I named you </w:t>
      </w:r>
      <w:proofErr w:type="gramStart"/>
      <w:r w:rsidRPr="005B2D3F">
        <w:rPr>
          <w:rFonts w:eastAsia="Calibri"/>
          <w:kern w:val="0"/>
          <w:szCs w:val="28"/>
          <w14:ligatures w14:val="none"/>
        </w:rPr>
        <w:t>in</w:t>
      </w:r>
      <w:proofErr w:type="gramEnd"/>
      <w:r w:rsidRPr="005B2D3F">
        <w:rPr>
          <w:rFonts w:eastAsia="Calibri"/>
          <w:kern w:val="0"/>
          <w:szCs w:val="28"/>
          <w14:ligatures w14:val="none"/>
        </w:rPr>
        <w:t xml:space="preserve"> earth, I named you before the elders, I named you before the church! </w:t>
      </w:r>
    </w:p>
    <w:p w14:paraId="23BC99A4" w14:textId="77777777" w:rsidR="005B2D3F" w:rsidRPr="005B2D3F" w:rsidRDefault="005B2D3F" w:rsidP="005B2D3F">
      <w:pPr>
        <w:ind w:left="720"/>
        <w:rPr>
          <w:rFonts w:eastAsia="Calibri"/>
          <w:kern w:val="0"/>
          <w:szCs w:val="28"/>
          <w14:ligatures w14:val="none"/>
        </w:rPr>
      </w:pPr>
    </w:p>
    <w:p w14:paraId="155EEBDE" w14:textId="7ADDB060" w:rsidR="005B2D3F" w:rsidRPr="005B2D3F" w:rsidRDefault="005B2D3F" w:rsidP="005B2D3F">
      <w:pPr>
        <w:ind w:left="720"/>
        <w:rPr>
          <w:rFonts w:eastAsia="Calibri"/>
          <w:kern w:val="0"/>
          <w:szCs w:val="28"/>
          <w14:ligatures w14:val="none"/>
        </w:rPr>
      </w:pPr>
      <w:r w:rsidRPr="005B2D3F">
        <w:rPr>
          <w:rFonts w:eastAsia="Calibri"/>
          <w:kern w:val="0"/>
          <w:szCs w:val="28"/>
          <w14:ligatures w14:val="none"/>
        </w:rPr>
        <w:t xml:space="preserve">I named you </w:t>
      </w:r>
      <w:proofErr w:type="gramStart"/>
      <w:r w:rsidRPr="005B2D3F">
        <w:rPr>
          <w:rFonts w:eastAsia="Calibri"/>
          <w:kern w:val="0"/>
          <w:szCs w:val="28"/>
          <w14:ligatures w14:val="none"/>
        </w:rPr>
        <w:t>in prayer</w:t>
      </w:r>
      <w:proofErr w:type="gramEnd"/>
      <w:r w:rsidRPr="005B2D3F">
        <w:rPr>
          <w:rFonts w:eastAsia="Calibri"/>
          <w:kern w:val="0"/>
          <w:szCs w:val="28"/>
          <w14:ligatures w14:val="none"/>
        </w:rPr>
        <w:t xml:space="preserve"> meeting, I named you </w:t>
      </w:r>
      <w:proofErr w:type="gramStart"/>
      <w:r w:rsidRPr="005B2D3F">
        <w:rPr>
          <w:rFonts w:eastAsia="Calibri"/>
          <w:kern w:val="0"/>
          <w:szCs w:val="28"/>
          <w14:ligatures w14:val="none"/>
        </w:rPr>
        <w:t>in witness</w:t>
      </w:r>
      <w:proofErr w:type="gramEnd"/>
      <w:r w:rsidRPr="005B2D3F">
        <w:rPr>
          <w:rFonts w:eastAsia="Calibri"/>
          <w:kern w:val="0"/>
          <w:szCs w:val="28"/>
          <w14:ligatures w14:val="none"/>
        </w:rPr>
        <w:t>. And Lord, now Lord, Lord</w:t>
      </w:r>
      <w:r>
        <w:rPr>
          <w:rFonts w:eastAsia="Calibri"/>
          <w:kern w:val="0"/>
          <w:szCs w:val="28"/>
          <w14:ligatures w14:val="none"/>
        </w:rPr>
        <w:t>,</w:t>
      </w:r>
      <w:r w:rsidRPr="005B2D3F">
        <w:rPr>
          <w:rFonts w:eastAsia="Calibri"/>
          <w:kern w:val="0"/>
          <w:szCs w:val="28"/>
          <w14:ligatures w14:val="none"/>
        </w:rPr>
        <w:t xml:space="preserve"> did I not this and did I not that</w:t>
      </w:r>
      <w:r>
        <w:rPr>
          <w:rFonts w:eastAsia="Calibri"/>
          <w:kern w:val="0"/>
          <w:szCs w:val="28"/>
          <w14:ligatures w14:val="none"/>
        </w:rPr>
        <w:t>?</w:t>
      </w:r>
      <w:r w:rsidRPr="005B2D3F">
        <w:rPr>
          <w:rFonts w:eastAsia="Calibri"/>
          <w:kern w:val="0"/>
          <w:szCs w:val="28"/>
          <w14:ligatures w14:val="none"/>
        </w:rPr>
        <w:t xml:space="preserve"> I don’t want to hear Him say: “Depart from Me</w:t>
      </w:r>
      <w:r>
        <w:rPr>
          <w:rFonts w:eastAsia="Calibri"/>
          <w:kern w:val="0"/>
          <w:szCs w:val="28"/>
          <w14:ligatures w14:val="none"/>
        </w:rPr>
        <w:t>;</w:t>
      </w:r>
      <w:r w:rsidRPr="005B2D3F">
        <w:rPr>
          <w:rFonts w:eastAsia="Calibri"/>
          <w:kern w:val="0"/>
          <w:szCs w:val="28"/>
          <w14:ligatures w14:val="none"/>
        </w:rPr>
        <w:t xml:space="preserve"> I never knew you, you worker of iniquity. You never were made a doer of the will of God.” </w:t>
      </w:r>
    </w:p>
    <w:p w14:paraId="758B5B78" w14:textId="08715DD6" w:rsidR="005B2D3F" w:rsidRPr="005B2D3F" w:rsidRDefault="005B2D3F" w:rsidP="005B2D3F">
      <w:pPr>
        <w:ind w:left="720"/>
        <w:rPr>
          <w:rFonts w:eastAsia="Calibri"/>
          <w:bCs/>
          <w:kern w:val="0"/>
          <w:szCs w:val="28"/>
          <w14:ligatures w14:val="none"/>
        </w:rPr>
      </w:pPr>
      <w:r w:rsidRPr="005B2D3F">
        <w:rPr>
          <w:rFonts w:eastAsia="Calibri"/>
          <w:bCs/>
          <w:kern w:val="0"/>
          <w:szCs w:val="28"/>
          <w14:ligatures w14:val="none"/>
        </w:rPr>
        <w:t>You learned enough, and you learned what to say properly enough to be accepted for what you professed yourself to be on earth, but now the Day of Judgment has come, and the TRUTH is now to be known.</w:t>
      </w:r>
      <w:r>
        <w:rPr>
          <w:rFonts w:eastAsia="Calibri"/>
          <w:bCs/>
          <w:kern w:val="0"/>
          <w:szCs w:val="28"/>
          <w14:ligatures w14:val="none"/>
        </w:rPr>
        <w:t>”</w:t>
      </w:r>
    </w:p>
    <w:p w14:paraId="7E40F0CB" w14:textId="77777777" w:rsidR="005B2D3F" w:rsidRPr="005B2D3F" w:rsidRDefault="005B2D3F" w:rsidP="005B2D3F">
      <w:pPr>
        <w:ind w:left="720"/>
        <w:rPr>
          <w:rFonts w:eastAsia="Calibri"/>
          <w:b/>
          <w:i/>
          <w:iCs/>
          <w:kern w:val="0"/>
          <w:szCs w:val="28"/>
          <w14:ligatures w14:val="none"/>
        </w:rPr>
      </w:pPr>
      <w:r w:rsidRPr="005B2D3F">
        <w:rPr>
          <w:rFonts w:eastAsia="Calibri"/>
          <w:bCs/>
          <w:kern w:val="0"/>
          <w:szCs w:val="28"/>
          <w14:ligatures w14:val="none"/>
        </w:rPr>
        <w:t xml:space="preserve">                                                  </w:t>
      </w:r>
      <w:proofErr w:type="gramStart"/>
      <w:r w:rsidRPr="005B2D3F">
        <w:rPr>
          <w:rFonts w:eastAsia="Calibri"/>
          <w:bCs/>
          <w:kern w:val="0"/>
          <w:szCs w:val="28"/>
          <w14:ligatures w14:val="none"/>
        </w:rPr>
        <w:t xml:space="preserve">-  </w:t>
      </w:r>
      <w:r w:rsidRPr="005B2D3F">
        <w:rPr>
          <w:rFonts w:eastAsia="Calibri"/>
          <w:b/>
          <w:i/>
          <w:iCs/>
          <w:kern w:val="0"/>
          <w:szCs w:val="28"/>
          <w14:ligatures w14:val="none"/>
        </w:rPr>
        <w:t>Al</w:t>
      </w:r>
      <w:proofErr w:type="gramEnd"/>
      <w:r w:rsidRPr="005B2D3F">
        <w:rPr>
          <w:rFonts w:eastAsia="Calibri"/>
          <w:b/>
          <w:i/>
          <w:iCs/>
          <w:kern w:val="0"/>
          <w:szCs w:val="28"/>
          <w14:ligatures w14:val="none"/>
        </w:rPr>
        <w:t xml:space="preserve"> Martin</w:t>
      </w:r>
    </w:p>
    <w:p w14:paraId="1C6292A9" w14:textId="77777777" w:rsidR="005B2D3F" w:rsidRPr="005B2D3F" w:rsidRDefault="005B2D3F" w:rsidP="005B2D3F">
      <w:pPr>
        <w:rPr>
          <w:rFonts w:eastAsia="Calibri"/>
          <w:b/>
          <w:kern w:val="0"/>
          <w:szCs w:val="28"/>
          <w:u w:val="single"/>
          <w14:ligatures w14:val="none"/>
        </w:rPr>
      </w:pPr>
    </w:p>
    <w:p w14:paraId="0CA11B10" w14:textId="77777777" w:rsidR="005B2D3F" w:rsidRPr="005B2D3F" w:rsidRDefault="005B2D3F" w:rsidP="005B2D3F">
      <w:pPr>
        <w:rPr>
          <w:rFonts w:eastAsia="Calibri"/>
          <w:kern w:val="0"/>
          <w:szCs w:val="28"/>
          <w14:ligatures w14:val="none"/>
        </w:rPr>
      </w:pPr>
      <w:r w:rsidRPr="005B2D3F">
        <w:rPr>
          <w:rFonts w:eastAsia="Calibri"/>
          <w:kern w:val="0"/>
          <w:szCs w:val="28"/>
          <w14:ligatures w14:val="none"/>
        </w:rPr>
        <w:t xml:space="preserve">And the only question that remains is what will the TRUTH </w:t>
      </w:r>
      <w:proofErr w:type="gramStart"/>
      <w:r w:rsidRPr="005B2D3F">
        <w:rPr>
          <w:rFonts w:eastAsia="Calibri"/>
          <w:kern w:val="0"/>
          <w:szCs w:val="28"/>
          <w14:ligatures w14:val="none"/>
        </w:rPr>
        <w:t>reveal</w:t>
      </w:r>
      <w:proofErr w:type="gramEnd"/>
      <w:r w:rsidRPr="005B2D3F">
        <w:rPr>
          <w:rFonts w:eastAsia="Calibri"/>
          <w:kern w:val="0"/>
          <w:szCs w:val="28"/>
          <w14:ligatures w14:val="none"/>
        </w:rPr>
        <w:t xml:space="preserve">? </w:t>
      </w:r>
    </w:p>
    <w:p w14:paraId="24A7A812" w14:textId="77777777" w:rsidR="00F26C40" w:rsidRDefault="005B2D3F" w:rsidP="005B2D3F">
      <w:pPr>
        <w:rPr>
          <w:rFonts w:eastAsia="Calibri"/>
          <w:kern w:val="0"/>
          <w:szCs w:val="28"/>
          <w14:ligatures w14:val="none"/>
        </w:rPr>
      </w:pPr>
      <w:r w:rsidRPr="005B2D3F">
        <w:rPr>
          <w:rFonts w:eastAsia="Calibri"/>
          <w:kern w:val="0"/>
          <w:szCs w:val="28"/>
          <w14:ligatures w14:val="none"/>
        </w:rPr>
        <w:t>Is Jesus your PERSONAL LORD and SAVIOR? This is the ultimate issue!</w:t>
      </w:r>
      <w:r w:rsidR="00CF45B8">
        <w:rPr>
          <w:rFonts w:eastAsia="Calibri"/>
          <w:kern w:val="0"/>
          <w:szCs w:val="28"/>
          <w14:ligatures w14:val="none"/>
        </w:rPr>
        <w:t xml:space="preserve"> </w:t>
      </w:r>
    </w:p>
    <w:p w14:paraId="202C58DA" w14:textId="77777777" w:rsidR="00F26C40" w:rsidRDefault="00F26C40" w:rsidP="005B2D3F">
      <w:pPr>
        <w:rPr>
          <w:rFonts w:eastAsia="Calibri"/>
          <w:kern w:val="0"/>
          <w:szCs w:val="28"/>
          <w14:ligatures w14:val="none"/>
        </w:rPr>
      </w:pPr>
    </w:p>
    <w:p w14:paraId="19DFA1A1" w14:textId="77777777" w:rsidR="00F26C40" w:rsidRPr="00F26C40" w:rsidRDefault="00F26C40" w:rsidP="00F26C40">
      <w:pPr>
        <w:ind w:left="720"/>
        <w:rPr>
          <w:rFonts w:eastAsia="Calibri"/>
          <w:kern w:val="0"/>
          <w:szCs w:val="28"/>
          <w14:ligatures w14:val="none"/>
        </w:rPr>
      </w:pPr>
      <w:r w:rsidRPr="00F26C40">
        <w:rPr>
          <w:rFonts w:eastAsia="Calibri"/>
          <w:b/>
          <w:bCs/>
          <w:kern w:val="0"/>
          <w:szCs w:val="28"/>
          <w14:ligatures w14:val="none"/>
        </w:rPr>
        <w:t>Acts 16:31 (NKJV)</w:t>
      </w:r>
      <w:r w:rsidRPr="00F26C40">
        <w:rPr>
          <w:rFonts w:eastAsia="Calibri"/>
          <w:kern w:val="0"/>
          <w:szCs w:val="28"/>
          <w14:ligatures w14:val="none"/>
        </w:rPr>
        <w:t xml:space="preserve"> </w:t>
      </w:r>
    </w:p>
    <w:p w14:paraId="33486652" w14:textId="77777777" w:rsidR="00F26C40" w:rsidRPr="00F26C40" w:rsidRDefault="00F26C40" w:rsidP="00F26C40">
      <w:pPr>
        <w:ind w:left="720"/>
        <w:rPr>
          <w:rFonts w:eastAsia="Calibri"/>
          <w:kern w:val="0"/>
          <w:szCs w:val="28"/>
          <w14:ligatures w14:val="none"/>
        </w:rPr>
      </w:pPr>
      <w:r w:rsidRPr="00F26C40">
        <w:rPr>
          <w:rFonts w:eastAsia="Calibri"/>
          <w:b/>
          <w:bCs/>
          <w:kern w:val="0"/>
          <w:szCs w:val="28"/>
          <w:lang w:val="en"/>
          <w14:ligatures w14:val="none"/>
        </w:rPr>
        <w:t>31</w:t>
      </w:r>
      <w:r w:rsidRPr="00F26C40">
        <w:rPr>
          <w:rFonts w:eastAsia="Calibri"/>
          <w:kern w:val="0"/>
          <w:szCs w:val="28"/>
          <w:lang w:val="en"/>
          <w14:ligatures w14:val="none"/>
        </w:rPr>
        <w:t xml:space="preserve"> </w:t>
      </w:r>
      <w:r w:rsidRPr="00F26C40">
        <w:rPr>
          <w:rFonts w:eastAsia="Calibri"/>
          <w:kern w:val="0"/>
          <w:szCs w:val="28"/>
          <w14:ligatures w14:val="none"/>
        </w:rPr>
        <w:t>So they said, “</w:t>
      </w:r>
      <w:r w:rsidRPr="00F26C40">
        <w:rPr>
          <w:rFonts w:eastAsia="Calibri"/>
          <w:b/>
          <w:bCs/>
          <w:kern w:val="0"/>
          <w:szCs w:val="28"/>
          <w:u w:val="single"/>
          <w14:ligatures w14:val="none"/>
        </w:rPr>
        <w:t>Believe on the Lord Jesus Christ, and you will be saved</w:t>
      </w:r>
      <w:r w:rsidRPr="00F26C40">
        <w:rPr>
          <w:rFonts w:eastAsia="Calibri"/>
          <w:kern w:val="0"/>
          <w:szCs w:val="28"/>
          <w14:ligatures w14:val="none"/>
        </w:rPr>
        <w:t xml:space="preserve">, you and your household.” </w:t>
      </w:r>
    </w:p>
    <w:p w14:paraId="7B8A208B" w14:textId="77777777" w:rsidR="00F26C40" w:rsidRPr="00F26C40" w:rsidRDefault="00F26C40" w:rsidP="00F26C40">
      <w:pPr>
        <w:rPr>
          <w:rFonts w:eastAsia="Calibri"/>
          <w:kern w:val="0"/>
          <w:szCs w:val="28"/>
          <w14:ligatures w14:val="none"/>
        </w:rPr>
      </w:pPr>
    </w:p>
    <w:p w14:paraId="15739D2E" w14:textId="42683F07" w:rsidR="005B2D3F" w:rsidRPr="005B2D3F" w:rsidRDefault="00CF45B8" w:rsidP="005B2D3F">
      <w:pPr>
        <w:rPr>
          <w:rFonts w:eastAsia="Calibri"/>
          <w:kern w:val="0"/>
          <w:szCs w:val="28"/>
          <w14:ligatures w14:val="none"/>
        </w:rPr>
      </w:pPr>
      <w:r>
        <w:rPr>
          <w:rFonts w:eastAsia="Calibri"/>
          <w:kern w:val="0"/>
          <w:szCs w:val="28"/>
          <w14:ligatures w14:val="none"/>
        </w:rPr>
        <w:t>And if one is truly a believer</w:t>
      </w:r>
      <w:r w:rsidR="00F26C40">
        <w:rPr>
          <w:rFonts w:eastAsia="Calibri"/>
          <w:kern w:val="0"/>
          <w:szCs w:val="28"/>
          <w14:ligatures w14:val="none"/>
        </w:rPr>
        <w:t>,</w:t>
      </w:r>
      <w:r>
        <w:rPr>
          <w:rFonts w:eastAsia="Calibri"/>
          <w:kern w:val="0"/>
          <w:szCs w:val="28"/>
          <w14:ligatures w14:val="none"/>
        </w:rPr>
        <w:t xml:space="preserve"> the expectation is that this will be revealed </w:t>
      </w:r>
      <w:r w:rsidR="00F26C40">
        <w:rPr>
          <w:rFonts w:eastAsia="Calibri"/>
          <w:kern w:val="0"/>
          <w:szCs w:val="28"/>
          <w14:ligatures w14:val="none"/>
        </w:rPr>
        <w:t xml:space="preserve">in support of the truth and those who stand for it. </w:t>
      </w:r>
      <w:r w:rsidR="00E817FD">
        <w:rPr>
          <w:rFonts w:eastAsia="Calibri"/>
          <w:kern w:val="0"/>
          <w:szCs w:val="28"/>
          <w14:ligatures w14:val="none"/>
        </w:rPr>
        <w:t xml:space="preserve">Unbelievers stand in opposition to those who stand for truth, but on the other hand true believers stand with those who stand for truth. Where do you stand? </w:t>
      </w:r>
    </w:p>
    <w:p w14:paraId="0F619A39" w14:textId="77777777" w:rsidR="005B2D3F" w:rsidRPr="005B2D3F" w:rsidRDefault="005B2D3F" w:rsidP="005B2D3F">
      <w:pPr>
        <w:rPr>
          <w:rFonts w:eastAsia="Calibri"/>
          <w:kern w:val="0"/>
          <w:szCs w:val="28"/>
          <w14:ligatures w14:val="none"/>
        </w:rPr>
      </w:pPr>
    </w:p>
    <w:p w14:paraId="03408646" w14:textId="77777777" w:rsidR="007F7D73" w:rsidRDefault="007F7D73"/>
    <w:sectPr w:rsidR="007F7D73" w:rsidSect="005B2D3F">
      <w:headerReference w:type="default" r:id="rId6"/>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BC5B8" w14:textId="77777777" w:rsidR="00997D01" w:rsidRDefault="00997D01">
      <w:r>
        <w:separator/>
      </w:r>
    </w:p>
  </w:endnote>
  <w:endnote w:type="continuationSeparator" w:id="0">
    <w:p w14:paraId="6BB5E6A0" w14:textId="77777777" w:rsidR="00997D01" w:rsidRDefault="0099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A3C93" w14:textId="77777777" w:rsidR="00997D01" w:rsidRDefault="00997D01">
      <w:r>
        <w:separator/>
      </w:r>
    </w:p>
  </w:footnote>
  <w:footnote w:type="continuationSeparator" w:id="0">
    <w:p w14:paraId="6CFCC39B" w14:textId="77777777" w:rsidR="00997D01" w:rsidRDefault="0099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155138"/>
      <w:docPartObj>
        <w:docPartGallery w:val="Page Numbers (Top of Page)"/>
        <w:docPartUnique/>
      </w:docPartObj>
    </w:sdtPr>
    <w:sdtEndPr>
      <w:rPr>
        <w:noProof/>
      </w:rPr>
    </w:sdtEndPr>
    <w:sdtContent>
      <w:p w14:paraId="46B8F792" w14:textId="77777777" w:rsidR="005B2D3F" w:rsidRDefault="005B2D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FE647F" w14:textId="77777777" w:rsidR="005B2D3F" w:rsidRDefault="005B2D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3F"/>
    <w:rsid w:val="00051772"/>
    <w:rsid w:val="001013B4"/>
    <w:rsid w:val="00116FF4"/>
    <w:rsid w:val="00333CD3"/>
    <w:rsid w:val="005B2D3F"/>
    <w:rsid w:val="007F7D73"/>
    <w:rsid w:val="008D3C9E"/>
    <w:rsid w:val="00997D01"/>
    <w:rsid w:val="00A334B0"/>
    <w:rsid w:val="00A831D5"/>
    <w:rsid w:val="00AA4B0E"/>
    <w:rsid w:val="00C23D85"/>
    <w:rsid w:val="00CF45B8"/>
    <w:rsid w:val="00E817FD"/>
    <w:rsid w:val="00F26C40"/>
    <w:rsid w:val="00FA6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36F7"/>
  <w15:chartTrackingRefBased/>
  <w15:docId w15:val="{6A8136D5-AB95-44FF-A489-0834699C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D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D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D3F"/>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B2D3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B2D3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B2D3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2D3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2D3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2D3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D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D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D3F"/>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B2D3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B2D3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B2D3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2D3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2D3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2D3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B2D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D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D3F"/>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B2D3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B2D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2D3F"/>
    <w:rPr>
      <w:i/>
      <w:iCs/>
      <w:color w:val="404040" w:themeColor="text1" w:themeTint="BF"/>
    </w:rPr>
  </w:style>
  <w:style w:type="paragraph" w:styleId="ListParagraph">
    <w:name w:val="List Paragraph"/>
    <w:basedOn w:val="Normal"/>
    <w:uiPriority w:val="34"/>
    <w:qFormat/>
    <w:rsid w:val="005B2D3F"/>
    <w:pPr>
      <w:ind w:left="720"/>
      <w:contextualSpacing/>
    </w:pPr>
  </w:style>
  <w:style w:type="character" w:styleId="IntenseEmphasis">
    <w:name w:val="Intense Emphasis"/>
    <w:basedOn w:val="DefaultParagraphFont"/>
    <w:uiPriority w:val="21"/>
    <w:qFormat/>
    <w:rsid w:val="005B2D3F"/>
    <w:rPr>
      <w:i/>
      <w:iCs/>
      <w:color w:val="0F4761" w:themeColor="accent1" w:themeShade="BF"/>
    </w:rPr>
  </w:style>
  <w:style w:type="paragraph" w:styleId="IntenseQuote">
    <w:name w:val="Intense Quote"/>
    <w:basedOn w:val="Normal"/>
    <w:next w:val="Normal"/>
    <w:link w:val="IntenseQuoteChar"/>
    <w:uiPriority w:val="30"/>
    <w:qFormat/>
    <w:rsid w:val="005B2D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D3F"/>
    <w:rPr>
      <w:i/>
      <w:iCs/>
      <w:color w:val="0F4761" w:themeColor="accent1" w:themeShade="BF"/>
    </w:rPr>
  </w:style>
  <w:style w:type="character" w:styleId="IntenseReference">
    <w:name w:val="Intense Reference"/>
    <w:basedOn w:val="DefaultParagraphFont"/>
    <w:uiPriority w:val="32"/>
    <w:qFormat/>
    <w:rsid w:val="005B2D3F"/>
    <w:rPr>
      <w:b/>
      <w:bCs/>
      <w:smallCaps/>
      <w:color w:val="0F4761" w:themeColor="accent1" w:themeShade="BF"/>
      <w:spacing w:val="5"/>
    </w:rPr>
  </w:style>
  <w:style w:type="paragraph" w:styleId="Header">
    <w:name w:val="header"/>
    <w:basedOn w:val="Normal"/>
    <w:link w:val="HeaderChar"/>
    <w:uiPriority w:val="99"/>
    <w:unhideWhenUsed/>
    <w:rsid w:val="005B2D3F"/>
    <w:pPr>
      <w:tabs>
        <w:tab w:val="center" w:pos="4680"/>
        <w:tab w:val="right" w:pos="9360"/>
      </w:tabs>
    </w:pPr>
    <w:rPr>
      <w:kern w:val="0"/>
      <w:szCs w:val="28"/>
      <w14:ligatures w14:val="none"/>
    </w:rPr>
  </w:style>
  <w:style w:type="character" w:customStyle="1" w:styleId="HeaderChar">
    <w:name w:val="Header Char"/>
    <w:basedOn w:val="DefaultParagraphFont"/>
    <w:link w:val="Header"/>
    <w:uiPriority w:val="99"/>
    <w:rsid w:val="005B2D3F"/>
    <w:rPr>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2026-08-19T11:57:00Z</dcterms:created>
  <dcterms:modified xsi:type="dcterms:W3CDTF">2026-08-19T11:57:00Z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78fad467-5380-4359-a99f-0231fd565fe4</vt:lpwstr>
  </property>
</Properties>
</file>