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48F3" w14:textId="62C96607" w:rsidR="00B73270" w:rsidRPr="005C7E54" w:rsidRDefault="00B73270" w:rsidP="00B73270">
      <w:pPr>
        <w:jc w:val="center"/>
        <w:rPr>
          <w:b/>
          <w:i/>
          <w:iCs/>
          <w:sz w:val="22"/>
          <w:szCs w:val="22"/>
        </w:rPr>
      </w:pPr>
      <w:r w:rsidRPr="005C7E54">
        <w:rPr>
          <w:b/>
          <w:i/>
          <w:iCs/>
          <w:sz w:val="22"/>
          <w:szCs w:val="22"/>
        </w:rPr>
        <w:t xml:space="preserve">EARNESTLY CONTENDING FOR THE FAITH – </w:t>
      </w:r>
      <w:r>
        <w:rPr>
          <w:b/>
          <w:i/>
          <w:iCs/>
          <w:sz w:val="22"/>
          <w:szCs w:val="22"/>
        </w:rPr>
        <w:t>May 2026</w:t>
      </w:r>
    </w:p>
    <w:p w14:paraId="3A694C92" w14:textId="77777777" w:rsidR="00B73270" w:rsidRPr="005C7E54" w:rsidRDefault="00B73270" w:rsidP="00B73270">
      <w:pPr>
        <w:jc w:val="center"/>
        <w:rPr>
          <w:sz w:val="22"/>
          <w:szCs w:val="22"/>
        </w:rPr>
      </w:pPr>
      <w:r w:rsidRPr="005C7E54">
        <w:rPr>
          <w:sz w:val="22"/>
          <w:szCs w:val="22"/>
        </w:rPr>
        <w:t>Southview Bible Church * 135 Bennett Ave. * Council Bluffs, IA. 51503</w:t>
      </w:r>
    </w:p>
    <w:p w14:paraId="74AB6304" w14:textId="77777777" w:rsidR="00B73270" w:rsidRPr="005C7E54" w:rsidRDefault="00B73270" w:rsidP="00B73270">
      <w:pPr>
        <w:jc w:val="center"/>
        <w:rPr>
          <w:sz w:val="22"/>
          <w:szCs w:val="22"/>
        </w:rPr>
      </w:pPr>
      <w:r w:rsidRPr="005C7E54">
        <w:rPr>
          <w:sz w:val="22"/>
          <w:szCs w:val="22"/>
        </w:rPr>
        <w:t>Phone: (712) 322-5743 E-mail: pastor@southviewbible.org * Web Site: www.southviewbible.org</w:t>
      </w:r>
    </w:p>
    <w:p w14:paraId="6E028976" w14:textId="77777777" w:rsidR="00B73270" w:rsidRPr="00FB0ABD" w:rsidRDefault="00B73270" w:rsidP="00B73270">
      <w:pPr>
        <w:jc w:val="center"/>
        <w:rPr>
          <w:b/>
          <w:sz w:val="10"/>
          <w:szCs w:val="10"/>
        </w:rPr>
      </w:pPr>
    </w:p>
    <w:p w14:paraId="72605B31" w14:textId="710A4AD7" w:rsidR="00B73270" w:rsidRDefault="00B73270" w:rsidP="00B73270">
      <w:pPr>
        <w:jc w:val="center"/>
        <w:rPr>
          <w:b/>
          <w:bCs/>
          <w:i/>
          <w:iCs/>
          <w:sz w:val="22"/>
          <w:szCs w:val="22"/>
        </w:rPr>
      </w:pPr>
      <w:r>
        <w:rPr>
          <w:b/>
          <w:bCs/>
          <w:i/>
          <w:iCs/>
          <w:sz w:val="22"/>
          <w:szCs w:val="22"/>
        </w:rPr>
        <w:t>CHRIST ALONE BRINGS THE KINGDOM</w:t>
      </w:r>
    </w:p>
    <w:p w14:paraId="75975338" w14:textId="77777777" w:rsidR="00B73270" w:rsidRPr="00651214" w:rsidRDefault="00B73270" w:rsidP="00B73270">
      <w:pPr>
        <w:rPr>
          <w:b/>
          <w:bCs/>
          <w:i/>
          <w:iCs/>
          <w:sz w:val="10"/>
          <w:szCs w:val="10"/>
        </w:rPr>
      </w:pPr>
    </w:p>
    <w:p w14:paraId="74DC4DED" w14:textId="7D876FD5" w:rsidR="001C44B2" w:rsidRPr="00EC3967" w:rsidRDefault="00B73270" w:rsidP="00B73270">
      <w:pPr>
        <w:rPr>
          <w:sz w:val="21"/>
          <w:szCs w:val="21"/>
        </w:rPr>
      </w:pPr>
      <w:r w:rsidRPr="00EC3967">
        <w:rPr>
          <w:sz w:val="21"/>
          <w:szCs w:val="21"/>
        </w:rPr>
        <w:t xml:space="preserve">Ever since the days of Origin and then Augustine, the Church has been plagued with a HUGE amount of errant KINGDOM teaching. Two truths would go a long way in bringing about </w:t>
      </w:r>
      <w:r w:rsidR="00767404" w:rsidRPr="00EC3967">
        <w:rPr>
          <w:sz w:val="21"/>
          <w:szCs w:val="21"/>
        </w:rPr>
        <w:t>much-needed</w:t>
      </w:r>
      <w:r w:rsidRPr="00EC3967">
        <w:rPr>
          <w:sz w:val="21"/>
          <w:szCs w:val="21"/>
        </w:rPr>
        <w:t xml:space="preserve"> correction: 1) The Messianic </w:t>
      </w:r>
      <w:r w:rsidR="002A1AEE">
        <w:rPr>
          <w:sz w:val="21"/>
          <w:szCs w:val="21"/>
        </w:rPr>
        <w:t>K</w:t>
      </w:r>
      <w:r w:rsidRPr="00EC3967">
        <w:rPr>
          <w:sz w:val="21"/>
          <w:szCs w:val="21"/>
        </w:rPr>
        <w:t xml:space="preserve">ingdom is yet future, 2) Christ alone will bring in the </w:t>
      </w:r>
      <w:r w:rsidR="002A1AEE">
        <w:rPr>
          <w:sz w:val="21"/>
          <w:szCs w:val="21"/>
        </w:rPr>
        <w:t>K</w:t>
      </w:r>
      <w:r w:rsidRPr="00EC3967">
        <w:rPr>
          <w:sz w:val="21"/>
          <w:szCs w:val="21"/>
        </w:rPr>
        <w:t xml:space="preserve">ingdom at His Second Coming. </w:t>
      </w:r>
      <w:proofErr w:type="gramStart"/>
      <w:r w:rsidRPr="00EC3967">
        <w:rPr>
          <w:sz w:val="21"/>
          <w:szCs w:val="21"/>
        </w:rPr>
        <w:t>Yes</w:t>
      </w:r>
      <w:proofErr w:type="gramEnd"/>
      <w:r w:rsidRPr="00EC3967">
        <w:rPr>
          <w:sz w:val="21"/>
          <w:szCs w:val="21"/>
        </w:rPr>
        <w:t xml:space="preserve"> God is always sovereign</w:t>
      </w:r>
      <w:r w:rsidR="00767404" w:rsidRPr="00EC3967">
        <w:rPr>
          <w:sz w:val="21"/>
          <w:szCs w:val="21"/>
        </w:rPr>
        <w:t>,</w:t>
      </w:r>
      <w:r w:rsidRPr="00EC3967">
        <w:rPr>
          <w:sz w:val="21"/>
          <w:szCs w:val="21"/>
        </w:rPr>
        <w:t xml:space="preserve"> and </w:t>
      </w:r>
      <w:proofErr w:type="gramStart"/>
      <w:r w:rsidRPr="00EC3967">
        <w:rPr>
          <w:sz w:val="21"/>
          <w:szCs w:val="21"/>
        </w:rPr>
        <w:t>His</w:t>
      </w:r>
      <w:proofErr w:type="gramEnd"/>
      <w:r w:rsidRPr="00EC3967">
        <w:rPr>
          <w:sz w:val="21"/>
          <w:szCs w:val="21"/>
        </w:rPr>
        <w:t xml:space="preserve"> sovereign reign is always in place (cf. Ps. 103:19; Dan. 4:17, 25, 26, 34). But for the most part, when the </w:t>
      </w:r>
      <w:r w:rsidR="00DA37EB">
        <w:rPr>
          <w:sz w:val="21"/>
          <w:szCs w:val="21"/>
        </w:rPr>
        <w:t>G</w:t>
      </w:r>
      <w:r w:rsidRPr="00EC3967">
        <w:rPr>
          <w:sz w:val="21"/>
          <w:szCs w:val="21"/>
        </w:rPr>
        <w:t xml:space="preserve">ospels or the epistles speak about the </w:t>
      </w:r>
      <w:r w:rsidR="002A1AEE">
        <w:rPr>
          <w:sz w:val="21"/>
          <w:szCs w:val="21"/>
        </w:rPr>
        <w:t>K</w:t>
      </w:r>
      <w:r w:rsidRPr="00EC3967">
        <w:rPr>
          <w:sz w:val="21"/>
          <w:szCs w:val="21"/>
        </w:rPr>
        <w:t xml:space="preserve">ingdom, it is speaking about the future </w:t>
      </w:r>
      <w:r w:rsidR="002A1AEE">
        <w:rPr>
          <w:sz w:val="21"/>
          <w:szCs w:val="21"/>
        </w:rPr>
        <w:t>K</w:t>
      </w:r>
      <w:r w:rsidRPr="00EC3967">
        <w:rPr>
          <w:sz w:val="21"/>
          <w:szCs w:val="21"/>
        </w:rPr>
        <w:t xml:space="preserve">ingdom reign of Christ, when He will literally sit on David’s Throne in Jerusalem and rule the world. </w:t>
      </w:r>
      <w:r w:rsidR="00767404" w:rsidRPr="00EC3967">
        <w:rPr>
          <w:sz w:val="21"/>
          <w:szCs w:val="21"/>
        </w:rPr>
        <w:t xml:space="preserve">Yes, saved people are “kingdom people” whose destiny is ultimately the </w:t>
      </w:r>
      <w:r w:rsidR="00547D01">
        <w:rPr>
          <w:sz w:val="21"/>
          <w:szCs w:val="21"/>
        </w:rPr>
        <w:t>K</w:t>
      </w:r>
      <w:r w:rsidR="00767404" w:rsidRPr="00EC3967">
        <w:rPr>
          <w:sz w:val="21"/>
          <w:szCs w:val="21"/>
        </w:rPr>
        <w:t>ingdom, and we should therefore live accordingly (Rom. 14:17; 1 Thess. 2:12).</w:t>
      </w:r>
      <w:r w:rsidR="009D070B" w:rsidRPr="00EC3967">
        <w:rPr>
          <w:sz w:val="21"/>
          <w:szCs w:val="21"/>
        </w:rPr>
        <w:t xml:space="preserve"> Yes, positionally we are there, b</w:t>
      </w:r>
      <w:r w:rsidR="00767404" w:rsidRPr="00EC3967">
        <w:rPr>
          <w:sz w:val="21"/>
          <w:szCs w:val="21"/>
        </w:rPr>
        <w:t>ut NOT</w:t>
      </w:r>
      <w:r w:rsidR="009D070B" w:rsidRPr="00EC3967">
        <w:rPr>
          <w:sz w:val="21"/>
          <w:szCs w:val="21"/>
        </w:rPr>
        <w:t xml:space="preserve"> </w:t>
      </w:r>
      <w:r w:rsidR="00651214">
        <w:rPr>
          <w:sz w:val="21"/>
          <w:szCs w:val="21"/>
        </w:rPr>
        <w:t xml:space="preserve">YET </w:t>
      </w:r>
      <w:r w:rsidR="009D070B" w:rsidRPr="00EC3967">
        <w:rPr>
          <w:sz w:val="21"/>
          <w:szCs w:val="21"/>
        </w:rPr>
        <w:t xml:space="preserve">ACTUALLY (cf. Col. 1:13). </w:t>
      </w:r>
      <w:r w:rsidR="00767404" w:rsidRPr="00EC3967">
        <w:rPr>
          <w:sz w:val="21"/>
          <w:szCs w:val="21"/>
        </w:rPr>
        <w:t xml:space="preserve"> Right </w:t>
      </w:r>
      <w:proofErr w:type="gramStart"/>
      <w:r w:rsidR="00767404" w:rsidRPr="00EC3967">
        <w:rPr>
          <w:sz w:val="21"/>
          <w:szCs w:val="21"/>
        </w:rPr>
        <w:t>now</w:t>
      </w:r>
      <w:proofErr w:type="gramEnd"/>
      <w:r w:rsidR="00767404" w:rsidRPr="00EC3967">
        <w:rPr>
          <w:sz w:val="21"/>
          <w:szCs w:val="21"/>
        </w:rPr>
        <w:t xml:space="preserve"> Christ is building His Church (Matt. 16:18), NOT the </w:t>
      </w:r>
      <w:r w:rsidR="00547D01">
        <w:rPr>
          <w:sz w:val="21"/>
          <w:szCs w:val="21"/>
        </w:rPr>
        <w:t>K</w:t>
      </w:r>
      <w:r w:rsidR="00767404" w:rsidRPr="00EC3967">
        <w:rPr>
          <w:sz w:val="21"/>
          <w:szCs w:val="21"/>
        </w:rPr>
        <w:t xml:space="preserve">ingdom, other than in the sense of the conversion of souls who will eventually occupy the </w:t>
      </w:r>
      <w:r w:rsidR="00547D01">
        <w:rPr>
          <w:sz w:val="21"/>
          <w:szCs w:val="21"/>
        </w:rPr>
        <w:t>K</w:t>
      </w:r>
      <w:r w:rsidR="00767404" w:rsidRPr="00EC3967">
        <w:rPr>
          <w:sz w:val="21"/>
          <w:szCs w:val="21"/>
        </w:rPr>
        <w:t xml:space="preserve">ingdom (cf. </w:t>
      </w:r>
      <w:r w:rsidR="009167E4">
        <w:rPr>
          <w:sz w:val="21"/>
          <w:szCs w:val="21"/>
        </w:rPr>
        <w:t xml:space="preserve">Isa. 40:10; </w:t>
      </w:r>
      <w:r w:rsidR="00767404" w:rsidRPr="00EC3967">
        <w:rPr>
          <w:sz w:val="21"/>
          <w:szCs w:val="21"/>
        </w:rPr>
        <w:t xml:space="preserve">Acts 1:6-8). </w:t>
      </w:r>
      <w:r w:rsidR="001C44B2" w:rsidRPr="00EC3967">
        <w:rPr>
          <w:sz w:val="21"/>
          <w:szCs w:val="21"/>
        </w:rPr>
        <w:t xml:space="preserve">The KINGDOM proper awaits to be inaugurated by Christ at His Second Coming (Rev. 11:15). It is Christ ALONE Who ushers in the </w:t>
      </w:r>
      <w:r w:rsidR="00547D01">
        <w:rPr>
          <w:sz w:val="21"/>
          <w:szCs w:val="21"/>
        </w:rPr>
        <w:t>K</w:t>
      </w:r>
      <w:r w:rsidR="001C44B2" w:rsidRPr="00EC3967">
        <w:rPr>
          <w:sz w:val="21"/>
          <w:szCs w:val="21"/>
        </w:rPr>
        <w:t xml:space="preserve">ingdom! </w:t>
      </w:r>
    </w:p>
    <w:p w14:paraId="31C8D746" w14:textId="77777777" w:rsidR="00651214" w:rsidRPr="00651214" w:rsidRDefault="00651214" w:rsidP="00B73270">
      <w:pPr>
        <w:rPr>
          <w:sz w:val="10"/>
          <w:szCs w:val="10"/>
        </w:rPr>
      </w:pPr>
    </w:p>
    <w:p w14:paraId="1DACDC80" w14:textId="6D385727" w:rsidR="0052326F" w:rsidRPr="00EC3967" w:rsidRDefault="00760CF4" w:rsidP="00B73270">
      <w:pPr>
        <w:rPr>
          <w:sz w:val="21"/>
          <w:szCs w:val="21"/>
        </w:rPr>
      </w:pPr>
      <w:r w:rsidRPr="00EC3967">
        <w:rPr>
          <w:sz w:val="21"/>
          <w:szCs w:val="21"/>
        </w:rPr>
        <w:t>John the Baptist</w:t>
      </w:r>
      <w:r w:rsidR="009544AE" w:rsidRPr="00EC3967">
        <w:rPr>
          <w:sz w:val="21"/>
          <w:szCs w:val="21"/>
        </w:rPr>
        <w:t>,</w:t>
      </w:r>
      <w:r w:rsidRPr="00EC3967">
        <w:rPr>
          <w:sz w:val="21"/>
          <w:szCs w:val="21"/>
        </w:rPr>
        <w:t xml:space="preserve"> as the forerunner of Christ</w:t>
      </w:r>
      <w:r w:rsidR="009544AE" w:rsidRPr="00EC3967">
        <w:rPr>
          <w:sz w:val="21"/>
          <w:szCs w:val="21"/>
        </w:rPr>
        <w:t>,</w:t>
      </w:r>
      <w:r w:rsidRPr="00EC3967">
        <w:rPr>
          <w:sz w:val="21"/>
          <w:szCs w:val="21"/>
        </w:rPr>
        <w:t xml:space="preserve"> did NO sign</w:t>
      </w:r>
      <w:r w:rsidR="0079644B">
        <w:rPr>
          <w:sz w:val="21"/>
          <w:szCs w:val="21"/>
        </w:rPr>
        <w:t>-</w:t>
      </w:r>
      <w:r w:rsidRPr="00EC3967">
        <w:rPr>
          <w:sz w:val="21"/>
          <w:szCs w:val="21"/>
        </w:rPr>
        <w:t xml:space="preserve">miracles (Jn. </w:t>
      </w:r>
      <w:r w:rsidR="007E67C4" w:rsidRPr="00EC3967">
        <w:rPr>
          <w:sz w:val="21"/>
          <w:szCs w:val="21"/>
        </w:rPr>
        <w:t xml:space="preserve">10:41). He called for repentance because </w:t>
      </w:r>
      <w:r w:rsidR="009544AE" w:rsidRPr="00EC3967">
        <w:rPr>
          <w:sz w:val="21"/>
          <w:szCs w:val="21"/>
        </w:rPr>
        <w:t xml:space="preserve">the </w:t>
      </w:r>
      <w:r w:rsidR="001974E2">
        <w:rPr>
          <w:sz w:val="21"/>
          <w:szCs w:val="21"/>
        </w:rPr>
        <w:t>K</w:t>
      </w:r>
      <w:r w:rsidR="0013560E" w:rsidRPr="00EC3967">
        <w:rPr>
          <w:sz w:val="21"/>
          <w:szCs w:val="21"/>
        </w:rPr>
        <w:t>ingdom was being presented as “at hand”</w:t>
      </w:r>
      <w:r w:rsidR="009544AE" w:rsidRPr="00EC3967">
        <w:rPr>
          <w:sz w:val="21"/>
          <w:szCs w:val="21"/>
        </w:rPr>
        <w:t xml:space="preserve"> on that condition</w:t>
      </w:r>
      <w:r w:rsidR="0013560E" w:rsidRPr="00EC3967">
        <w:rPr>
          <w:sz w:val="21"/>
          <w:szCs w:val="21"/>
        </w:rPr>
        <w:t xml:space="preserve"> (Mt. 3:</w:t>
      </w:r>
      <w:r w:rsidR="009544AE" w:rsidRPr="00EC3967">
        <w:rPr>
          <w:sz w:val="21"/>
          <w:szCs w:val="21"/>
        </w:rPr>
        <w:t>2; Acts 3:19-</w:t>
      </w:r>
      <w:r w:rsidR="0049684F" w:rsidRPr="00EC3967">
        <w:rPr>
          <w:sz w:val="21"/>
          <w:szCs w:val="21"/>
        </w:rPr>
        <w:t>21</w:t>
      </w:r>
      <w:r w:rsidR="009544AE" w:rsidRPr="00EC3967">
        <w:rPr>
          <w:sz w:val="21"/>
          <w:szCs w:val="21"/>
        </w:rPr>
        <w:t xml:space="preserve">). </w:t>
      </w:r>
      <w:r w:rsidR="0049684F" w:rsidRPr="00EC3967">
        <w:rPr>
          <w:sz w:val="21"/>
          <w:szCs w:val="21"/>
        </w:rPr>
        <w:t xml:space="preserve">He did </w:t>
      </w:r>
      <w:proofErr w:type="gramStart"/>
      <w:r w:rsidR="0049684F" w:rsidRPr="00EC3967">
        <w:rPr>
          <w:sz w:val="21"/>
          <w:szCs w:val="21"/>
        </w:rPr>
        <w:t>no</w:t>
      </w:r>
      <w:proofErr w:type="gramEnd"/>
      <w:r w:rsidR="0049684F" w:rsidRPr="00EC3967">
        <w:rPr>
          <w:sz w:val="21"/>
          <w:szCs w:val="21"/>
        </w:rPr>
        <w:t xml:space="preserve"> </w:t>
      </w:r>
      <w:proofErr w:type="gramStart"/>
      <w:r w:rsidR="0049684F" w:rsidRPr="00EC3967">
        <w:rPr>
          <w:sz w:val="21"/>
          <w:szCs w:val="21"/>
        </w:rPr>
        <w:t>SIGN</w:t>
      </w:r>
      <w:r w:rsidR="0079644B">
        <w:rPr>
          <w:sz w:val="21"/>
          <w:szCs w:val="21"/>
        </w:rPr>
        <w:t>-</w:t>
      </w:r>
      <w:r w:rsidR="0049684F" w:rsidRPr="00EC3967">
        <w:rPr>
          <w:sz w:val="21"/>
          <w:szCs w:val="21"/>
        </w:rPr>
        <w:t>miracles</w:t>
      </w:r>
      <w:proofErr w:type="gramEnd"/>
      <w:r w:rsidR="0049684F" w:rsidRPr="00EC3967">
        <w:rPr>
          <w:sz w:val="21"/>
          <w:szCs w:val="21"/>
        </w:rPr>
        <w:t xml:space="preserve"> because he was NOT the </w:t>
      </w:r>
      <w:r w:rsidR="006B73E7">
        <w:rPr>
          <w:sz w:val="21"/>
          <w:szCs w:val="21"/>
        </w:rPr>
        <w:t>K</w:t>
      </w:r>
      <w:r w:rsidR="0049684F" w:rsidRPr="00EC3967">
        <w:rPr>
          <w:sz w:val="21"/>
          <w:szCs w:val="21"/>
        </w:rPr>
        <w:t>ing</w:t>
      </w:r>
      <w:r w:rsidR="000133B1" w:rsidRPr="00EC3967">
        <w:rPr>
          <w:sz w:val="21"/>
          <w:szCs w:val="21"/>
        </w:rPr>
        <w:t xml:space="preserve">. In contrast, when Jesus came preaching </w:t>
      </w:r>
      <w:r w:rsidR="0094667F" w:rsidRPr="00EC3967">
        <w:rPr>
          <w:sz w:val="21"/>
          <w:szCs w:val="21"/>
        </w:rPr>
        <w:t>“the kingdom of heaven is at hand</w:t>
      </w:r>
      <w:r w:rsidR="009D070B" w:rsidRPr="00EC3967">
        <w:rPr>
          <w:sz w:val="21"/>
          <w:szCs w:val="21"/>
        </w:rPr>
        <w:t>,</w:t>
      </w:r>
      <w:r w:rsidR="0094667F" w:rsidRPr="00EC3967">
        <w:rPr>
          <w:sz w:val="21"/>
          <w:szCs w:val="21"/>
        </w:rPr>
        <w:t xml:space="preserve">” it was consistently followed </w:t>
      </w:r>
      <w:r w:rsidR="00971D5F" w:rsidRPr="00EC3967">
        <w:rPr>
          <w:sz w:val="21"/>
          <w:szCs w:val="21"/>
        </w:rPr>
        <w:t xml:space="preserve">by verifying </w:t>
      </w:r>
      <w:r w:rsidR="007637B0" w:rsidRPr="00EC3967">
        <w:rPr>
          <w:sz w:val="21"/>
          <w:szCs w:val="21"/>
        </w:rPr>
        <w:t>sign</w:t>
      </w:r>
      <w:r w:rsidR="00F75A76">
        <w:rPr>
          <w:sz w:val="21"/>
          <w:szCs w:val="21"/>
        </w:rPr>
        <w:t>-</w:t>
      </w:r>
      <w:r w:rsidR="007637B0" w:rsidRPr="00EC3967">
        <w:rPr>
          <w:sz w:val="21"/>
          <w:szCs w:val="21"/>
        </w:rPr>
        <w:t>miracles</w:t>
      </w:r>
      <w:r w:rsidR="006B73E7">
        <w:rPr>
          <w:sz w:val="21"/>
          <w:szCs w:val="21"/>
        </w:rPr>
        <w:t xml:space="preserve"> (kingdom</w:t>
      </w:r>
      <w:r w:rsidR="00F75A76">
        <w:rPr>
          <w:sz w:val="21"/>
          <w:szCs w:val="21"/>
        </w:rPr>
        <w:t>-</w:t>
      </w:r>
      <w:r w:rsidR="006B73E7">
        <w:rPr>
          <w:sz w:val="21"/>
          <w:szCs w:val="21"/>
        </w:rPr>
        <w:t>miracles – Heb. 6:5)</w:t>
      </w:r>
      <w:r w:rsidR="007637B0" w:rsidRPr="00EC3967">
        <w:rPr>
          <w:sz w:val="21"/>
          <w:szCs w:val="21"/>
        </w:rPr>
        <w:t xml:space="preserve"> showing that Jesus was indeed the KING offering the </w:t>
      </w:r>
      <w:r w:rsidR="001974E2">
        <w:rPr>
          <w:sz w:val="21"/>
          <w:szCs w:val="21"/>
        </w:rPr>
        <w:t>K</w:t>
      </w:r>
      <w:r w:rsidR="00EC59F0">
        <w:rPr>
          <w:sz w:val="21"/>
          <w:szCs w:val="21"/>
        </w:rPr>
        <w:t>i</w:t>
      </w:r>
      <w:r w:rsidR="007637B0" w:rsidRPr="00EC3967">
        <w:rPr>
          <w:sz w:val="21"/>
          <w:szCs w:val="21"/>
        </w:rPr>
        <w:t xml:space="preserve">ngdom on the condition of repentance (Mt. 4:17, 23). </w:t>
      </w:r>
      <w:r w:rsidR="008C4700" w:rsidRPr="00EC3967">
        <w:rPr>
          <w:sz w:val="21"/>
          <w:szCs w:val="21"/>
        </w:rPr>
        <w:t>The whole point of the SIGN-MIRACLES was to show that Jesus was the Christ, the Son of God</w:t>
      </w:r>
      <w:r w:rsidR="009D070B" w:rsidRPr="00EC3967">
        <w:rPr>
          <w:sz w:val="21"/>
          <w:szCs w:val="21"/>
        </w:rPr>
        <w:t>,</w:t>
      </w:r>
      <w:r w:rsidR="0055627C" w:rsidRPr="00EC3967">
        <w:rPr>
          <w:sz w:val="21"/>
          <w:szCs w:val="21"/>
        </w:rPr>
        <w:t xml:space="preserve"> in keeping with what </w:t>
      </w:r>
      <w:r w:rsidR="009D070B" w:rsidRPr="00EC3967">
        <w:rPr>
          <w:sz w:val="21"/>
          <w:szCs w:val="21"/>
        </w:rPr>
        <w:t>the</w:t>
      </w:r>
      <w:r w:rsidR="0055627C" w:rsidRPr="00EC3967">
        <w:rPr>
          <w:sz w:val="21"/>
          <w:szCs w:val="21"/>
        </w:rPr>
        <w:t xml:space="preserve"> Old Testament had prophesied</w:t>
      </w:r>
      <w:r w:rsidR="00A920B6" w:rsidRPr="00EC3967">
        <w:rPr>
          <w:sz w:val="21"/>
          <w:szCs w:val="21"/>
        </w:rPr>
        <w:t xml:space="preserve"> about the coming Messiah</w:t>
      </w:r>
      <w:r w:rsidR="0055627C" w:rsidRPr="00EC3967">
        <w:rPr>
          <w:sz w:val="21"/>
          <w:szCs w:val="21"/>
        </w:rPr>
        <w:t xml:space="preserve"> (Jn. 20:30-31). </w:t>
      </w:r>
      <w:r w:rsidR="00A920B6" w:rsidRPr="00EC3967">
        <w:rPr>
          <w:sz w:val="21"/>
          <w:szCs w:val="21"/>
        </w:rPr>
        <w:t>When the Jews “officially” rejected Jesus</w:t>
      </w:r>
      <w:r w:rsidR="00F76A20" w:rsidRPr="00EC3967">
        <w:rPr>
          <w:sz w:val="21"/>
          <w:szCs w:val="21"/>
        </w:rPr>
        <w:t xml:space="preserve">, He no longer proclaimed the </w:t>
      </w:r>
      <w:r w:rsidR="00F75A76">
        <w:rPr>
          <w:sz w:val="21"/>
          <w:szCs w:val="21"/>
        </w:rPr>
        <w:t>K</w:t>
      </w:r>
      <w:r w:rsidR="00F76A20" w:rsidRPr="00EC3967">
        <w:rPr>
          <w:sz w:val="21"/>
          <w:szCs w:val="21"/>
        </w:rPr>
        <w:t xml:space="preserve">ingdom as being “at hand” (Matt. 12). </w:t>
      </w:r>
      <w:r w:rsidR="009D070B" w:rsidRPr="00EC3967">
        <w:rPr>
          <w:sz w:val="21"/>
          <w:szCs w:val="21"/>
        </w:rPr>
        <w:t>T</w:t>
      </w:r>
      <w:r w:rsidR="00F76A20" w:rsidRPr="00EC3967">
        <w:rPr>
          <w:sz w:val="21"/>
          <w:szCs w:val="21"/>
        </w:rPr>
        <w:t>he emphasis</w:t>
      </w:r>
      <w:r w:rsidR="009D070B" w:rsidRPr="00EC3967">
        <w:rPr>
          <w:sz w:val="21"/>
          <w:szCs w:val="21"/>
        </w:rPr>
        <w:t xml:space="preserve"> then</w:t>
      </w:r>
      <w:r w:rsidR="00F76A20" w:rsidRPr="00EC3967">
        <w:rPr>
          <w:sz w:val="21"/>
          <w:szCs w:val="21"/>
        </w:rPr>
        <w:t xml:space="preserve"> shifted to g</w:t>
      </w:r>
      <w:r w:rsidR="00D24597" w:rsidRPr="00EC3967">
        <w:rPr>
          <w:sz w:val="21"/>
          <w:szCs w:val="21"/>
        </w:rPr>
        <w:t xml:space="preserve">oing to the cross and that the </w:t>
      </w:r>
      <w:r w:rsidR="00F75A76">
        <w:rPr>
          <w:sz w:val="21"/>
          <w:szCs w:val="21"/>
        </w:rPr>
        <w:t>K</w:t>
      </w:r>
      <w:r w:rsidR="00D24597" w:rsidRPr="00EC3967">
        <w:rPr>
          <w:sz w:val="21"/>
          <w:szCs w:val="21"/>
        </w:rPr>
        <w:t xml:space="preserve">ingdom was being delayed (Matt. 13). As we move into the Church Age </w:t>
      </w:r>
      <w:r w:rsidR="009D070B" w:rsidRPr="00EC3967">
        <w:rPr>
          <w:sz w:val="21"/>
          <w:szCs w:val="21"/>
        </w:rPr>
        <w:t>the emphasis in not</w:t>
      </w:r>
      <w:r w:rsidR="009167E4">
        <w:rPr>
          <w:sz w:val="21"/>
          <w:szCs w:val="21"/>
        </w:rPr>
        <w:t xml:space="preserve"> on</w:t>
      </w:r>
      <w:r w:rsidR="009D070B" w:rsidRPr="00EC3967">
        <w:rPr>
          <w:sz w:val="21"/>
          <w:szCs w:val="21"/>
        </w:rPr>
        <w:t xml:space="preserve"> the “gospel of the kingdom” but rather “the gospel of Christ” (Rom. 1:16). </w:t>
      </w:r>
      <w:r w:rsidR="002F132E" w:rsidRPr="00EC3967">
        <w:rPr>
          <w:sz w:val="21"/>
          <w:szCs w:val="21"/>
        </w:rPr>
        <w:t xml:space="preserve"> In the Tribulation</w:t>
      </w:r>
      <w:r w:rsidR="008208C7" w:rsidRPr="00EC3967">
        <w:rPr>
          <w:sz w:val="21"/>
          <w:szCs w:val="21"/>
        </w:rPr>
        <w:t>,</w:t>
      </w:r>
      <w:r w:rsidR="002F132E" w:rsidRPr="00EC3967">
        <w:rPr>
          <w:sz w:val="21"/>
          <w:szCs w:val="21"/>
        </w:rPr>
        <w:t xml:space="preserve"> </w:t>
      </w:r>
      <w:r w:rsidR="00D83F86" w:rsidRPr="00EC3967">
        <w:rPr>
          <w:sz w:val="21"/>
          <w:szCs w:val="21"/>
        </w:rPr>
        <w:t>“the gospel of the kingdom” will again go forth and reach the whole world, but th</w:t>
      </w:r>
      <w:r w:rsidR="003303BA">
        <w:rPr>
          <w:sz w:val="21"/>
          <w:szCs w:val="21"/>
        </w:rPr>
        <w:t xml:space="preserve">is </w:t>
      </w:r>
      <w:r w:rsidR="00C661E1">
        <w:rPr>
          <w:sz w:val="21"/>
          <w:szCs w:val="21"/>
        </w:rPr>
        <w:t>G</w:t>
      </w:r>
      <w:r w:rsidR="003303BA">
        <w:rPr>
          <w:sz w:val="21"/>
          <w:szCs w:val="21"/>
        </w:rPr>
        <w:t xml:space="preserve">ospel of the </w:t>
      </w:r>
      <w:r w:rsidR="00C661E1">
        <w:rPr>
          <w:sz w:val="21"/>
          <w:szCs w:val="21"/>
        </w:rPr>
        <w:t>K</w:t>
      </w:r>
      <w:r w:rsidR="003303BA">
        <w:rPr>
          <w:sz w:val="21"/>
          <w:szCs w:val="21"/>
        </w:rPr>
        <w:t>ingdom</w:t>
      </w:r>
      <w:r w:rsidR="00D83F86" w:rsidRPr="00EC3967">
        <w:rPr>
          <w:sz w:val="21"/>
          <w:szCs w:val="21"/>
        </w:rPr>
        <w:t xml:space="preserve"> is not </w:t>
      </w:r>
      <w:r w:rsidR="008208C7" w:rsidRPr="00EC3967">
        <w:rPr>
          <w:sz w:val="21"/>
          <w:szCs w:val="21"/>
        </w:rPr>
        <w:t>our emphasis today</w:t>
      </w:r>
      <w:r w:rsidR="009D070B" w:rsidRPr="00EC3967">
        <w:rPr>
          <w:sz w:val="21"/>
          <w:szCs w:val="21"/>
        </w:rPr>
        <w:t xml:space="preserve"> (Matt. 24:14). </w:t>
      </w:r>
    </w:p>
    <w:p w14:paraId="09219923" w14:textId="77777777" w:rsidR="001C44B2" w:rsidRPr="00651214" w:rsidRDefault="001C44B2" w:rsidP="00B73270">
      <w:pPr>
        <w:rPr>
          <w:sz w:val="10"/>
          <w:szCs w:val="10"/>
        </w:rPr>
      </w:pPr>
    </w:p>
    <w:p w14:paraId="511DBE7A" w14:textId="0EC4013E" w:rsidR="00BB0047" w:rsidRPr="00EC3967" w:rsidRDefault="001C44B2" w:rsidP="00B73270">
      <w:pPr>
        <w:rPr>
          <w:sz w:val="21"/>
          <w:szCs w:val="21"/>
        </w:rPr>
      </w:pPr>
      <w:r w:rsidRPr="00EC3967">
        <w:rPr>
          <w:sz w:val="21"/>
          <w:szCs w:val="21"/>
        </w:rPr>
        <w:t>Yet today we have people like the “Apostle Bill Johnson” (so-called) of Bethel Church in Redding, California, who believe</w:t>
      </w:r>
      <w:r w:rsidR="009167E4">
        <w:rPr>
          <w:sz w:val="21"/>
          <w:szCs w:val="21"/>
        </w:rPr>
        <w:t>s</w:t>
      </w:r>
      <w:r w:rsidRPr="00EC3967">
        <w:rPr>
          <w:sz w:val="21"/>
          <w:szCs w:val="21"/>
        </w:rPr>
        <w:t xml:space="preserve"> the </w:t>
      </w:r>
      <w:r w:rsidR="00F776BA">
        <w:rPr>
          <w:sz w:val="21"/>
          <w:szCs w:val="21"/>
        </w:rPr>
        <w:t>K</w:t>
      </w:r>
      <w:r w:rsidRPr="00EC3967">
        <w:rPr>
          <w:sz w:val="21"/>
          <w:szCs w:val="21"/>
        </w:rPr>
        <w:t xml:space="preserve">ingdom is NOW and that we are helping God to bring in the </w:t>
      </w:r>
      <w:r w:rsidR="00F776BA">
        <w:rPr>
          <w:sz w:val="21"/>
          <w:szCs w:val="21"/>
        </w:rPr>
        <w:t>K</w:t>
      </w:r>
      <w:r w:rsidRPr="00EC3967">
        <w:rPr>
          <w:sz w:val="21"/>
          <w:szCs w:val="21"/>
        </w:rPr>
        <w:t xml:space="preserve">ingdom, as evidenced by </w:t>
      </w:r>
      <w:r w:rsidR="00F776BA">
        <w:rPr>
          <w:sz w:val="21"/>
          <w:szCs w:val="21"/>
        </w:rPr>
        <w:t>k</w:t>
      </w:r>
      <w:r w:rsidRPr="00EC3967">
        <w:rPr>
          <w:sz w:val="21"/>
          <w:szCs w:val="21"/>
        </w:rPr>
        <w:t>ingdom</w:t>
      </w:r>
      <w:r w:rsidR="00F776BA">
        <w:rPr>
          <w:sz w:val="21"/>
          <w:szCs w:val="21"/>
        </w:rPr>
        <w:t>-</w:t>
      </w:r>
      <w:r w:rsidRPr="00EC3967">
        <w:rPr>
          <w:sz w:val="21"/>
          <w:szCs w:val="21"/>
        </w:rPr>
        <w:t xml:space="preserve"> miracles and new kingdom revelation. His entire theology revolves around this errant teaching! The result is a super huge dose of errant kingdom teaching! It doesn’t ring true to Scripture, and it doesn’t resonate with reality!  </w:t>
      </w:r>
      <w:r w:rsidR="00767404" w:rsidRPr="00EC3967">
        <w:rPr>
          <w:sz w:val="21"/>
          <w:szCs w:val="21"/>
        </w:rPr>
        <w:t xml:space="preserve"> </w:t>
      </w:r>
    </w:p>
    <w:p w14:paraId="6993120D" w14:textId="77777777" w:rsidR="009D070B" w:rsidRPr="00651214" w:rsidRDefault="009D070B" w:rsidP="00B73270">
      <w:pPr>
        <w:rPr>
          <w:sz w:val="10"/>
          <w:szCs w:val="10"/>
        </w:rPr>
      </w:pPr>
    </w:p>
    <w:p w14:paraId="0C30FA16" w14:textId="0BC68BA6" w:rsidR="009D070B" w:rsidRPr="00EC3967" w:rsidRDefault="009D070B" w:rsidP="00B73270">
      <w:pPr>
        <w:rPr>
          <w:sz w:val="21"/>
          <w:szCs w:val="21"/>
        </w:rPr>
      </w:pPr>
      <w:r w:rsidRPr="00EC3967">
        <w:rPr>
          <w:sz w:val="21"/>
          <w:szCs w:val="21"/>
        </w:rPr>
        <w:t xml:space="preserve">Bill constantly emphasizes that we are “co-workers” with God and that our assignment is to </w:t>
      </w:r>
      <w:r w:rsidR="00FD0E71" w:rsidRPr="00EC3967">
        <w:rPr>
          <w:sz w:val="21"/>
          <w:szCs w:val="21"/>
        </w:rPr>
        <w:t xml:space="preserve">bring in the </w:t>
      </w:r>
      <w:r w:rsidR="000842F9">
        <w:rPr>
          <w:sz w:val="21"/>
          <w:szCs w:val="21"/>
        </w:rPr>
        <w:t>K</w:t>
      </w:r>
      <w:r w:rsidR="00FD0E71" w:rsidRPr="00EC3967">
        <w:rPr>
          <w:sz w:val="21"/>
          <w:szCs w:val="21"/>
        </w:rPr>
        <w:t>ingdom. When Jesus taught us to pray, “Your kingdom come. Your will be done on earth as it is in heaven,” (Mt. 6:10)</w:t>
      </w:r>
      <w:r w:rsidR="00050085">
        <w:rPr>
          <w:sz w:val="21"/>
          <w:szCs w:val="21"/>
        </w:rPr>
        <w:t>,</w:t>
      </w:r>
      <w:r w:rsidR="00FD0E71" w:rsidRPr="00EC3967">
        <w:rPr>
          <w:sz w:val="21"/>
          <w:szCs w:val="21"/>
        </w:rPr>
        <w:t xml:space="preserve"> Bill takes this not merely as a prayer to God to make it happen, but rather as a commission for us to make</w:t>
      </w:r>
      <w:r w:rsidR="009167E4">
        <w:rPr>
          <w:sz w:val="21"/>
          <w:szCs w:val="21"/>
        </w:rPr>
        <w:t xml:space="preserve"> it</w:t>
      </w:r>
      <w:r w:rsidR="00FD0E71" w:rsidRPr="00EC3967">
        <w:rPr>
          <w:sz w:val="21"/>
          <w:szCs w:val="21"/>
        </w:rPr>
        <w:t xml:space="preserve"> happen. </w:t>
      </w:r>
      <w:r w:rsidR="00795D3B" w:rsidRPr="00EC3967">
        <w:rPr>
          <w:sz w:val="21"/>
          <w:szCs w:val="21"/>
        </w:rPr>
        <w:t>In his book “</w:t>
      </w:r>
      <w:r w:rsidR="00795D3B" w:rsidRPr="009167E4">
        <w:rPr>
          <w:i/>
          <w:iCs/>
          <w:sz w:val="21"/>
          <w:szCs w:val="21"/>
        </w:rPr>
        <w:t>Dreaming with God</w:t>
      </w:r>
      <w:r w:rsidR="00050085">
        <w:rPr>
          <w:i/>
          <w:iCs/>
          <w:sz w:val="21"/>
          <w:szCs w:val="21"/>
        </w:rPr>
        <w:t>,</w:t>
      </w:r>
      <w:r w:rsidR="00795D3B" w:rsidRPr="00EC3967">
        <w:rPr>
          <w:sz w:val="21"/>
          <w:szCs w:val="21"/>
        </w:rPr>
        <w:t>” he has a chapter titled “</w:t>
      </w:r>
      <w:r w:rsidR="00795D3B" w:rsidRPr="009167E4">
        <w:rPr>
          <w:i/>
          <w:iCs/>
          <w:sz w:val="21"/>
          <w:szCs w:val="21"/>
        </w:rPr>
        <w:t xml:space="preserve">Pulling Tomorrow </w:t>
      </w:r>
      <w:r w:rsidR="00772CF9">
        <w:rPr>
          <w:i/>
          <w:iCs/>
          <w:sz w:val="21"/>
          <w:szCs w:val="21"/>
        </w:rPr>
        <w:t>i</w:t>
      </w:r>
      <w:r w:rsidR="00795D3B" w:rsidRPr="009167E4">
        <w:rPr>
          <w:i/>
          <w:iCs/>
          <w:sz w:val="21"/>
          <w:szCs w:val="21"/>
        </w:rPr>
        <w:t>nto Today</w:t>
      </w:r>
      <w:r w:rsidR="00795D3B" w:rsidRPr="00EC3967">
        <w:rPr>
          <w:sz w:val="21"/>
          <w:szCs w:val="21"/>
        </w:rPr>
        <w:t>” with the premise that through faith we can bring</w:t>
      </w:r>
      <w:r w:rsidR="009167E4">
        <w:rPr>
          <w:sz w:val="21"/>
          <w:szCs w:val="21"/>
        </w:rPr>
        <w:t xml:space="preserve"> in</w:t>
      </w:r>
      <w:r w:rsidR="00795D3B" w:rsidRPr="00EC3967">
        <w:rPr>
          <w:sz w:val="21"/>
          <w:szCs w:val="21"/>
        </w:rPr>
        <w:t xml:space="preserve"> the </w:t>
      </w:r>
      <w:r w:rsidR="000842F9">
        <w:rPr>
          <w:sz w:val="21"/>
          <w:szCs w:val="21"/>
        </w:rPr>
        <w:t>K</w:t>
      </w:r>
      <w:r w:rsidR="00795D3B" w:rsidRPr="00EC3967">
        <w:rPr>
          <w:sz w:val="21"/>
          <w:szCs w:val="21"/>
        </w:rPr>
        <w:t>ingdom now. In his book “</w:t>
      </w:r>
      <w:r w:rsidR="00795D3B" w:rsidRPr="009167E4">
        <w:rPr>
          <w:i/>
          <w:iCs/>
          <w:sz w:val="21"/>
          <w:szCs w:val="21"/>
        </w:rPr>
        <w:t>The Way of Life</w:t>
      </w:r>
      <w:r w:rsidR="00050085">
        <w:rPr>
          <w:i/>
          <w:iCs/>
          <w:sz w:val="21"/>
          <w:szCs w:val="21"/>
        </w:rPr>
        <w:t>,</w:t>
      </w:r>
      <w:r w:rsidR="00795D3B" w:rsidRPr="00EC3967">
        <w:rPr>
          <w:sz w:val="21"/>
          <w:szCs w:val="21"/>
        </w:rPr>
        <w:t>” Bill says, “</w:t>
      </w:r>
      <w:r w:rsidR="00795D3B" w:rsidRPr="009167E4">
        <w:rPr>
          <w:i/>
          <w:iCs/>
          <w:sz w:val="21"/>
          <w:szCs w:val="21"/>
        </w:rPr>
        <w:t>Simply put</w:t>
      </w:r>
      <w:r w:rsidR="005E36A7">
        <w:rPr>
          <w:i/>
          <w:iCs/>
          <w:sz w:val="21"/>
          <w:szCs w:val="21"/>
        </w:rPr>
        <w:t>,</w:t>
      </w:r>
      <w:r w:rsidR="00795D3B" w:rsidRPr="009167E4">
        <w:rPr>
          <w:i/>
          <w:iCs/>
          <w:sz w:val="21"/>
          <w:szCs w:val="21"/>
        </w:rPr>
        <w:t xml:space="preserve"> there is no sickness there [</w:t>
      </w:r>
      <w:r w:rsidR="00A75E23">
        <w:rPr>
          <w:i/>
          <w:iCs/>
          <w:sz w:val="21"/>
          <w:szCs w:val="21"/>
        </w:rPr>
        <w:t xml:space="preserve">in </w:t>
      </w:r>
      <w:r w:rsidR="00795D3B" w:rsidRPr="009167E4">
        <w:rPr>
          <w:i/>
          <w:iCs/>
          <w:sz w:val="21"/>
          <w:szCs w:val="21"/>
        </w:rPr>
        <w:t>heaven], so there is to be none here.”</w:t>
      </w:r>
      <w:r w:rsidR="00795D3B" w:rsidRPr="00EC3967">
        <w:rPr>
          <w:sz w:val="21"/>
          <w:szCs w:val="21"/>
        </w:rPr>
        <w:t xml:space="preserve"> (p. 21) He goes on to say, “</w:t>
      </w:r>
      <w:r w:rsidR="00795D3B" w:rsidRPr="009167E4">
        <w:rPr>
          <w:i/>
          <w:iCs/>
          <w:sz w:val="21"/>
          <w:szCs w:val="21"/>
        </w:rPr>
        <w:t>We know that God lives in the realm where nothing is impossible. He is God. He is infinite, while everything else is finite. There is one beautiful exception to this rule – He made it possible for those who believe Him to experience the same reality He does.”</w:t>
      </w:r>
      <w:r w:rsidR="00795D3B" w:rsidRPr="00EC3967">
        <w:rPr>
          <w:sz w:val="21"/>
          <w:szCs w:val="21"/>
        </w:rPr>
        <w:t xml:space="preserve"> (p. 40). </w:t>
      </w:r>
      <w:r w:rsidR="009167E4">
        <w:rPr>
          <w:sz w:val="21"/>
          <w:szCs w:val="21"/>
        </w:rPr>
        <w:t>WOW!</w:t>
      </w:r>
      <w:r w:rsidR="00795D3B" w:rsidRPr="00EC3967">
        <w:rPr>
          <w:sz w:val="21"/>
          <w:szCs w:val="21"/>
        </w:rPr>
        <w:t xml:space="preserve"> Since we are bringing in the </w:t>
      </w:r>
      <w:r w:rsidR="00E34CD0">
        <w:rPr>
          <w:sz w:val="21"/>
          <w:szCs w:val="21"/>
        </w:rPr>
        <w:t>Ki</w:t>
      </w:r>
      <w:r w:rsidR="00795D3B" w:rsidRPr="00EC3967">
        <w:rPr>
          <w:sz w:val="21"/>
          <w:szCs w:val="21"/>
        </w:rPr>
        <w:t>ngdom</w:t>
      </w:r>
      <w:r w:rsidR="005E36A7">
        <w:rPr>
          <w:sz w:val="21"/>
          <w:szCs w:val="21"/>
        </w:rPr>
        <w:t>,</w:t>
      </w:r>
      <w:r w:rsidR="00795D3B" w:rsidRPr="00EC3967">
        <w:rPr>
          <w:sz w:val="21"/>
          <w:szCs w:val="21"/>
        </w:rPr>
        <w:t xml:space="preserve"> Bill “prophesies” that we </w:t>
      </w:r>
      <w:r w:rsidR="00795D3B" w:rsidRPr="008F35F4">
        <w:rPr>
          <w:i/>
          <w:iCs/>
          <w:sz w:val="21"/>
          <w:szCs w:val="21"/>
        </w:rPr>
        <w:t xml:space="preserve">“are in the beginning of a </w:t>
      </w:r>
      <w:r w:rsidR="009A72AA" w:rsidRPr="008F35F4">
        <w:rPr>
          <w:i/>
          <w:iCs/>
          <w:sz w:val="21"/>
          <w:szCs w:val="21"/>
        </w:rPr>
        <w:t>one-billion-soul harvest</w:t>
      </w:r>
      <w:r w:rsidR="009A72AA" w:rsidRPr="00EC3967">
        <w:rPr>
          <w:sz w:val="21"/>
          <w:szCs w:val="21"/>
        </w:rPr>
        <w:t>” and that we are “</w:t>
      </w:r>
      <w:r w:rsidR="009A72AA" w:rsidRPr="008F35F4">
        <w:rPr>
          <w:i/>
          <w:iCs/>
          <w:sz w:val="21"/>
          <w:szCs w:val="21"/>
        </w:rPr>
        <w:t>going to see masses of people come into the Kingdom</w:t>
      </w:r>
      <w:r w:rsidR="009A72AA" w:rsidRPr="00EC3967">
        <w:rPr>
          <w:sz w:val="21"/>
          <w:szCs w:val="21"/>
        </w:rPr>
        <w:t xml:space="preserve">.” (p. 178). Bill absolutely detests the biblical idea that things are going to get </w:t>
      </w:r>
      <w:proofErr w:type="gramStart"/>
      <w:r w:rsidR="009A72AA" w:rsidRPr="00EC3967">
        <w:rPr>
          <w:sz w:val="21"/>
          <w:szCs w:val="21"/>
        </w:rPr>
        <w:t>worse and worse</w:t>
      </w:r>
      <w:proofErr w:type="gramEnd"/>
      <w:r w:rsidR="009A72AA" w:rsidRPr="00EC3967">
        <w:rPr>
          <w:sz w:val="21"/>
          <w:szCs w:val="21"/>
        </w:rPr>
        <w:t xml:space="preserve"> (2 Tim. 3) and that the Church is going to be rescued (1 Thess. </w:t>
      </w:r>
      <w:r w:rsidR="004352A6">
        <w:rPr>
          <w:sz w:val="21"/>
          <w:szCs w:val="21"/>
        </w:rPr>
        <w:t xml:space="preserve">1:10, </w:t>
      </w:r>
      <w:r w:rsidR="009A72AA" w:rsidRPr="00EC3967">
        <w:rPr>
          <w:sz w:val="21"/>
          <w:szCs w:val="21"/>
        </w:rPr>
        <w:t>5:9) as seen in “</w:t>
      </w:r>
      <w:r w:rsidR="009A72AA" w:rsidRPr="008F35F4">
        <w:rPr>
          <w:i/>
          <w:iCs/>
          <w:sz w:val="21"/>
          <w:szCs w:val="21"/>
        </w:rPr>
        <w:t>Dreaming with God</w:t>
      </w:r>
      <w:r w:rsidR="009A72AA" w:rsidRPr="00EC3967">
        <w:rPr>
          <w:sz w:val="21"/>
          <w:szCs w:val="21"/>
        </w:rPr>
        <w:t xml:space="preserve">” (p. 175). </w:t>
      </w:r>
    </w:p>
    <w:p w14:paraId="614D300D" w14:textId="77777777" w:rsidR="00651214" w:rsidRPr="00651214" w:rsidRDefault="00651214" w:rsidP="00B73270">
      <w:pPr>
        <w:rPr>
          <w:sz w:val="10"/>
          <w:szCs w:val="10"/>
        </w:rPr>
      </w:pPr>
    </w:p>
    <w:p w14:paraId="4051DD96" w14:textId="1E23C85F" w:rsidR="007F7D73" w:rsidRDefault="009A72AA" w:rsidP="00B73270">
      <w:pPr>
        <w:rPr>
          <w:sz w:val="21"/>
          <w:szCs w:val="21"/>
        </w:rPr>
      </w:pPr>
      <w:r w:rsidRPr="00EC3967">
        <w:rPr>
          <w:sz w:val="21"/>
          <w:szCs w:val="21"/>
        </w:rPr>
        <w:t xml:space="preserve">Believers are to give God “no rest till He establishes and till He makes Jerusalem a praise in the earth.” (Isa. 62:7. Note HE (God) will do it. In the book of Revelation, the KEY point is that Jesus ALONE has the right to take the title deed of the earth and take it back for mankind (Rev. 5:4-5). He does this through a series of judgments (Rev. 6-18) and emerges as KING OF KINGS AND LORD OF LORDS to reign forever (Rev. 11:15; 19:16). It is to the Son that God the Father </w:t>
      </w:r>
      <w:r w:rsidR="00EC3967" w:rsidRPr="00EC3967">
        <w:rPr>
          <w:sz w:val="21"/>
          <w:szCs w:val="21"/>
        </w:rPr>
        <w:t>gives the nations as</w:t>
      </w:r>
      <w:r w:rsidR="00E36FFA">
        <w:rPr>
          <w:sz w:val="21"/>
          <w:szCs w:val="21"/>
        </w:rPr>
        <w:t xml:space="preserve"> an</w:t>
      </w:r>
      <w:r w:rsidR="00EC3967" w:rsidRPr="00EC3967">
        <w:rPr>
          <w:sz w:val="21"/>
          <w:szCs w:val="21"/>
        </w:rPr>
        <w:t xml:space="preserve"> inheritance</w:t>
      </w:r>
      <w:r w:rsidR="00EC3967">
        <w:rPr>
          <w:sz w:val="21"/>
          <w:szCs w:val="21"/>
        </w:rPr>
        <w:t>,</w:t>
      </w:r>
      <w:r w:rsidR="00EC3967" w:rsidRPr="00EC3967">
        <w:rPr>
          <w:sz w:val="21"/>
          <w:szCs w:val="21"/>
        </w:rPr>
        <w:t xml:space="preserve"> and He will break them with a rod of iron (Ps. 2:8-9). Jesus ALONE treads the winepress of judgment</w:t>
      </w:r>
      <w:r w:rsidR="00EC3967">
        <w:rPr>
          <w:sz w:val="21"/>
          <w:szCs w:val="21"/>
        </w:rPr>
        <w:t>,</w:t>
      </w:r>
      <w:r w:rsidR="00EC3967" w:rsidRPr="00EC3967">
        <w:rPr>
          <w:sz w:val="21"/>
          <w:szCs w:val="21"/>
        </w:rPr>
        <w:t xml:space="preserve"> subduing the world and bringing in the </w:t>
      </w:r>
      <w:r w:rsidR="00E34CD0">
        <w:rPr>
          <w:sz w:val="21"/>
          <w:szCs w:val="21"/>
        </w:rPr>
        <w:t>K</w:t>
      </w:r>
      <w:r w:rsidR="00EC3967" w:rsidRPr="00EC3967">
        <w:rPr>
          <w:sz w:val="21"/>
          <w:szCs w:val="21"/>
        </w:rPr>
        <w:t xml:space="preserve">ingdom (Isa. 63:3-6). </w:t>
      </w:r>
      <w:r w:rsidR="00EC3967">
        <w:rPr>
          <w:sz w:val="21"/>
          <w:szCs w:val="21"/>
        </w:rPr>
        <w:t xml:space="preserve">It is the height of arrogance and error to think we are tasked with or </w:t>
      </w:r>
      <w:proofErr w:type="gramStart"/>
      <w:r w:rsidR="00EC3967">
        <w:rPr>
          <w:sz w:val="21"/>
          <w:szCs w:val="21"/>
        </w:rPr>
        <w:t>have the ability to</w:t>
      </w:r>
      <w:proofErr w:type="gramEnd"/>
      <w:r w:rsidR="00EC3967">
        <w:rPr>
          <w:sz w:val="21"/>
          <w:szCs w:val="21"/>
        </w:rPr>
        <w:t xml:space="preserve"> bring in the </w:t>
      </w:r>
      <w:r w:rsidR="002B32E5">
        <w:rPr>
          <w:sz w:val="21"/>
          <w:szCs w:val="21"/>
        </w:rPr>
        <w:t>K</w:t>
      </w:r>
      <w:r w:rsidR="00EC3967">
        <w:rPr>
          <w:sz w:val="21"/>
          <w:szCs w:val="21"/>
        </w:rPr>
        <w:t xml:space="preserve">ingdom. </w:t>
      </w:r>
      <w:r w:rsidR="008F35F4">
        <w:rPr>
          <w:sz w:val="21"/>
          <w:szCs w:val="21"/>
        </w:rPr>
        <w:t xml:space="preserve">We PRAY!  God ALONE does it! </w:t>
      </w:r>
      <w:r w:rsidR="00EC3967">
        <w:rPr>
          <w:sz w:val="21"/>
          <w:szCs w:val="21"/>
        </w:rPr>
        <w:t>This is God’s doing, and the glory is His alone. This is the stuff of the book of Revelation</w:t>
      </w:r>
      <w:r w:rsidR="00651214">
        <w:rPr>
          <w:sz w:val="21"/>
          <w:szCs w:val="21"/>
        </w:rPr>
        <w:t>,</w:t>
      </w:r>
      <w:r w:rsidR="00EC3967">
        <w:rPr>
          <w:sz w:val="21"/>
          <w:szCs w:val="21"/>
        </w:rPr>
        <w:t xml:space="preserve"> which is “The Revelation of Jesus Christ” (Rev. 1:1). It’s all about Jesus! He ALONE is Lord! He ALONE brings in the </w:t>
      </w:r>
      <w:r w:rsidR="002B32E5">
        <w:rPr>
          <w:sz w:val="21"/>
          <w:szCs w:val="21"/>
        </w:rPr>
        <w:t>K</w:t>
      </w:r>
      <w:r w:rsidR="00EC3967">
        <w:rPr>
          <w:sz w:val="21"/>
          <w:szCs w:val="21"/>
        </w:rPr>
        <w:t>ingdom! Yes, we are empowered to be His witnesses, but even so</w:t>
      </w:r>
      <w:r w:rsidR="00754385">
        <w:rPr>
          <w:sz w:val="21"/>
          <w:szCs w:val="21"/>
        </w:rPr>
        <w:t>,</w:t>
      </w:r>
      <w:r w:rsidR="00EC3967">
        <w:rPr>
          <w:sz w:val="21"/>
          <w:szCs w:val="21"/>
        </w:rPr>
        <w:t xml:space="preserve"> </w:t>
      </w:r>
      <w:r w:rsidR="00651214">
        <w:rPr>
          <w:sz w:val="21"/>
          <w:szCs w:val="21"/>
        </w:rPr>
        <w:t xml:space="preserve">God ALONE gives the increase (1 Cor. 3:7). </w:t>
      </w:r>
    </w:p>
    <w:p w14:paraId="2CABB7FC" w14:textId="77777777" w:rsidR="00651214" w:rsidRPr="00651214" w:rsidRDefault="00651214" w:rsidP="00B73270">
      <w:pPr>
        <w:rPr>
          <w:sz w:val="10"/>
          <w:szCs w:val="10"/>
        </w:rPr>
      </w:pPr>
    </w:p>
    <w:p w14:paraId="55E7A43C" w14:textId="79307A0E" w:rsidR="00651214" w:rsidRDefault="00651214" w:rsidP="00B73270">
      <w:pPr>
        <w:rPr>
          <w:sz w:val="21"/>
          <w:szCs w:val="21"/>
        </w:rPr>
      </w:pPr>
      <w:r w:rsidRPr="00651214">
        <w:rPr>
          <w:b/>
          <w:bCs/>
          <w:i/>
          <w:iCs/>
          <w:sz w:val="21"/>
          <w:szCs w:val="21"/>
        </w:rPr>
        <w:t>Thot:</w:t>
      </w:r>
      <w:r>
        <w:rPr>
          <w:sz w:val="21"/>
          <w:szCs w:val="21"/>
        </w:rPr>
        <w:t xml:space="preserve"> The early Church “tasted” the powers of the age to come, but the </w:t>
      </w:r>
      <w:r w:rsidR="002A1AEE">
        <w:rPr>
          <w:sz w:val="21"/>
          <w:szCs w:val="21"/>
        </w:rPr>
        <w:t>K</w:t>
      </w:r>
      <w:r>
        <w:rPr>
          <w:sz w:val="21"/>
          <w:szCs w:val="21"/>
        </w:rPr>
        <w:t>ingdom</w:t>
      </w:r>
      <w:r w:rsidR="009167E4">
        <w:rPr>
          <w:sz w:val="21"/>
          <w:szCs w:val="21"/>
        </w:rPr>
        <w:t xml:space="preserve"> SIGN</w:t>
      </w:r>
      <w:r w:rsidR="00754385">
        <w:rPr>
          <w:sz w:val="21"/>
          <w:szCs w:val="21"/>
        </w:rPr>
        <w:t>-</w:t>
      </w:r>
      <w:r w:rsidR="00D03612">
        <w:rPr>
          <w:sz w:val="21"/>
          <w:szCs w:val="21"/>
        </w:rPr>
        <w:t>MIRACLES</w:t>
      </w:r>
      <w:r>
        <w:rPr>
          <w:sz w:val="21"/>
          <w:szCs w:val="21"/>
        </w:rPr>
        <w:t xml:space="preserve"> done by Jesus and His apostles were never</w:t>
      </w:r>
      <w:r w:rsidR="009167E4">
        <w:rPr>
          <w:sz w:val="21"/>
          <w:szCs w:val="21"/>
        </w:rPr>
        <w:t xml:space="preserve"> meant to be</w:t>
      </w:r>
      <w:r>
        <w:rPr>
          <w:sz w:val="21"/>
          <w:szCs w:val="21"/>
        </w:rPr>
        <w:t xml:space="preserve"> normative</w:t>
      </w:r>
      <w:r w:rsidR="009167E4">
        <w:rPr>
          <w:sz w:val="21"/>
          <w:szCs w:val="21"/>
        </w:rPr>
        <w:t>. Properly speaking, they belong to the KINGDOM AGE to come</w:t>
      </w:r>
      <w:r>
        <w:rPr>
          <w:sz w:val="21"/>
          <w:szCs w:val="21"/>
        </w:rPr>
        <w:t xml:space="preserve"> (Heb. 6:5).  </w:t>
      </w:r>
    </w:p>
    <w:p w14:paraId="10934860" w14:textId="57B0B3C8" w:rsidR="00651214" w:rsidRPr="00651214" w:rsidRDefault="00651214" w:rsidP="00651214">
      <w:pPr>
        <w:jc w:val="center"/>
        <w:rPr>
          <w:b/>
          <w:bCs/>
          <w:i/>
          <w:iCs/>
          <w:sz w:val="21"/>
          <w:szCs w:val="21"/>
        </w:rPr>
      </w:pPr>
      <w:r w:rsidRPr="00651214">
        <w:rPr>
          <w:b/>
          <w:bCs/>
          <w:i/>
          <w:iCs/>
          <w:sz w:val="21"/>
          <w:szCs w:val="21"/>
        </w:rPr>
        <w:t>Earnestly Contending, Pastor Dwight J. Oswald</w:t>
      </w:r>
    </w:p>
    <w:sectPr w:rsidR="00651214" w:rsidRPr="00651214" w:rsidSect="009A72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70"/>
    <w:rsid w:val="000121EB"/>
    <w:rsid w:val="000133B1"/>
    <w:rsid w:val="00016866"/>
    <w:rsid w:val="00050085"/>
    <w:rsid w:val="00051772"/>
    <w:rsid w:val="000842F9"/>
    <w:rsid w:val="00116FF4"/>
    <w:rsid w:val="0013560E"/>
    <w:rsid w:val="0018200D"/>
    <w:rsid w:val="001974E2"/>
    <w:rsid w:val="001C44B2"/>
    <w:rsid w:val="002A1AEE"/>
    <w:rsid w:val="002B32E5"/>
    <w:rsid w:val="002F132E"/>
    <w:rsid w:val="003303BA"/>
    <w:rsid w:val="00335110"/>
    <w:rsid w:val="004352A6"/>
    <w:rsid w:val="0049684F"/>
    <w:rsid w:val="0052326F"/>
    <w:rsid w:val="00547D01"/>
    <w:rsid w:val="0055627C"/>
    <w:rsid w:val="005E36A7"/>
    <w:rsid w:val="00651214"/>
    <w:rsid w:val="006B73E7"/>
    <w:rsid w:val="00754385"/>
    <w:rsid w:val="00760CF4"/>
    <w:rsid w:val="007637B0"/>
    <w:rsid w:val="00767404"/>
    <w:rsid w:val="00772CF9"/>
    <w:rsid w:val="00795D3B"/>
    <w:rsid w:val="0079644B"/>
    <w:rsid w:val="007E67C4"/>
    <w:rsid w:val="007F7D73"/>
    <w:rsid w:val="008208C7"/>
    <w:rsid w:val="00893D9D"/>
    <w:rsid w:val="008C4700"/>
    <w:rsid w:val="008D3C9E"/>
    <w:rsid w:val="008E457B"/>
    <w:rsid w:val="008F35F4"/>
    <w:rsid w:val="009167E4"/>
    <w:rsid w:val="0094667F"/>
    <w:rsid w:val="009544AE"/>
    <w:rsid w:val="00971D5F"/>
    <w:rsid w:val="009A72AA"/>
    <w:rsid w:val="009D070B"/>
    <w:rsid w:val="00A75E23"/>
    <w:rsid w:val="00A920B6"/>
    <w:rsid w:val="00AE127E"/>
    <w:rsid w:val="00B73270"/>
    <w:rsid w:val="00BB0047"/>
    <w:rsid w:val="00C661E1"/>
    <w:rsid w:val="00CF4C70"/>
    <w:rsid w:val="00D03612"/>
    <w:rsid w:val="00D24597"/>
    <w:rsid w:val="00D83F86"/>
    <w:rsid w:val="00DA37EB"/>
    <w:rsid w:val="00DE3392"/>
    <w:rsid w:val="00E13366"/>
    <w:rsid w:val="00E34CD0"/>
    <w:rsid w:val="00E36FFA"/>
    <w:rsid w:val="00E71C1F"/>
    <w:rsid w:val="00EC3967"/>
    <w:rsid w:val="00EC59F0"/>
    <w:rsid w:val="00F20767"/>
    <w:rsid w:val="00F74DD6"/>
    <w:rsid w:val="00F75A76"/>
    <w:rsid w:val="00F76A20"/>
    <w:rsid w:val="00F776BA"/>
    <w:rsid w:val="00FD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7234"/>
  <w15:chartTrackingRefBased/>
  <w15:docId w15:val="{FF640B55-1B40-4332-9141-9BFABBB4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270"/>
    <w:rPr>
      <w:rFonts w:eastAsia="Aptos"/>
    </w:rPr>
  </w:style>
  <w:style w:type="paragraph" w:styleId="Heading1">
    <w:name w:val="heading 1"/>
    <w:basedOn w:val="Normal"/>
    <w:next w:val="Normal"/>
    <w:link w:val="Heading1Char"/>
    <w:uiPriority w:val="9"/>
    <w:qFormat/>
    <w:rsid w:val="00B73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27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732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32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327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327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327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327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27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732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32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32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32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32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32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32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27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7327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3270"/>
    <w:pPr>
      <w:spacing w:before="160" w:after="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B73270"/>
    <w:rPr>
      <w:i/>
      <w:iCs/>
      <w:color w:val="404040" w:themeColor="text1" w:themeTint="BF"/>
    </w:rPr>
  </w:style>
  <w:style w:type="paragraph" w:styleId="ListParagraph">
    <w:name w:val="List Paragraph"/>
    <w:basedOn w:val="Normal"/>
    <w:uiPriority w:val="34"/>
    <w:qFormat/>
    <w:rsid w:val="00B73270"/>
    <w:pPr>
      <w:ind w:left="720"/>
      <w:contextualSpacing/>
    </w:pPr>
    <w:rPr>
      <w:rFonts w:eastAsiaTheme="minorHAnsi"/>
    </w:rPr>
  </w:style>
  <w:style w:type="character" w:styleId="IntenseEmphasis">
    <w:name w:val="Intense Emphasis"/>
    <w:basedOn w:val="DefaultParagraphFont"/>
    <w:uiPriority w:val="21"/>
    <w:qFormat/>
    <w:rsid w:val="00B73270"/>
    <w:rPr>
      <w:i/>
      <w:iCs/>
      <w:color w:val="0F4761" w:themeColor="accent1" w:themeShade="BF"/>
    </w:rPr>
  </w:style>
  <w:style w:type="paragraph" w:styleId="IntenseQuote">
    <w:name w:val="Intense Quote"/>
    <w:basedOn w:val="Normal"/>
    <w:next w:val="Normal"/>
    <w:link w:val="IntenseQuoteChar"/>
    <w:uiPriority w:val="30"/>
    <w:qFormat/>
    <w:rsid w:val="00B7327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B73270"/>
    <w:rPr>
      <w:i/>
      <w:iCs/>
      <w:color w:val="0F4761" w:themeColor="accent1" w:themeShade="BF"/>
    </w:rPr>
  </w:style>
  <w:style w:type="character" w:styleId="IntenseReference">
    <w:name w:val="Intense Reference"/>
    <w:basedOn w:val="DefaultParagraphFont"/>
    <w:uiPriority w:val="32"/>
    <w:qFormat/>
    <w:rsid w:val="00B732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2026-04-24T02:33:00Z</dcterms:created>
  <dcterms:modified xsi:type="dcterms:W3CDTF">2026-04-24T02:33:00Z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66fbae3a-cbff-4aee-a630-31c354b18569</vt:lpwstr>
  </property>
</Properties>
</file>