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89EC" w14:textId="75EC97E2" w:rsidR="00424AF5" w:rsidRPr="00424AF5" w:rsidRDefault="00424AF5" w:rsidP="00424AF5">
      <w:pPr>
        <w:rPr>
          <w:b/>
          <w:bCs/>
        </w:rPr>
      </w:pPr>
      <w:bookmarkStart w:id="0" w:name="_Hlk208071758"/>
      <w:bookmarkEnd w:id="0"/>
      <w:r w:rsidRPr="00424AF5">
        <w:rPr>
          <w:b/>
          <w:bCs/>
        </w:rPr>
        <w:t xml:space="preserve">SBC – </w:t>
      </w:r>
      <w:r>
        <w:rPr>
          <w:b/>
          <w:bCs/>
        </w:rPr>
        <w:t>Feb. 1</w:t>
      </w:r>
      <w:r w:rsidRPr="00424AF5">
        <w:rPr>
          <w:b/>
          <w:bCs/>
        </w:rPr>
        <w:t>, 2026</w:t>
      </w:r>
    </w:p>
    <w:p w14:paraId="682A1FF0" w14:textId="3709CD76" w:rsidR="00424AF5" w:rsidRPr="00424AF5" w:rsidRDefault="00424AF5" w:rsidP="00424AF5">
      <w:r w:rsidRPr="00424AF5">
        <w:rPr>
          <w:b/>
          <w:bCs/>
        </w:rPr>
        <w:t>Psalm 9</w:t>
      </w:r>
      <w:r>
        <w:rPr>
          <w:b/>
          <w:bCs/>
        </w:rPr>
        <w:t>5:1-11</w:t>
      </w:r>
      <w:r w:rsidRPr="00424AF5">
        <w:rPr>
          <w:b/>
          <w:bCs/>
        </w:rPr>
        <w:t xml:space="preserve"> (NKJV)</w:t>
      </w:r>
      <w:r w:rsidRPr="00424AF5">
        <w:t xml:space="preserve"> </w:t>
      </w:r>
    </w:p>
    <w:p w14:paraId="3318281C" w14:textId="6A0CACD2" w:rsidR="00424AF5" w:rsidRPr="00424AF5" w:rsidRDefault="00424AF5" w:rsidP="00424AF5">
      <w:pPr>
        <w:rPr>
          <w:b/>
          <w:bCs/>
        </w:rPr>
      </w:pPr>
      <w:r w:rsidRPr="00424AF5">
        <w:rPr>
          <w:b/>
          <w:bCs/>
        </w:rPr>
        <w:t>“</w:t>
      </w:r>
      <w:r>
        <w:rPr>
          <w:b/>
          <w:bCs/>
        </w:rPr>
        <w:t>A Call to Worship</w:t>
      </w:r>
      <w:r w:rsidRPr="00424AF5">
        <w:rPr>
          <w:b/>
          <w:bCs/>
        </w:rPr>
        <w:t xml:space="preserve">”  </w:t>
      </w:r>
    </w:p>
    <w:p w14:paraId="40C77F8E" w14:textId="77777777" w:rsidR="00424AF5" w:rsidRPr="007540E4" w:rsidRDefault="00424AF5" w:rsidP="00424AF5">
      <w:pPr>
        <w:rPr>
          <w:b/>
          <w:bCs/>
          <w:sz w:val="16"/>
          <w:szCs w:val="16"/>
        </w:rPr>
      </w:pPr>
    </w:p>
    <w:p w14:paraId="37245441" w14:textId="18228B91" w:rsidR="00852C7E" w:rsidRDefault="007646D1" w:rsidP="00424AF5">
      <w:r>
        <w:t>Psalm 95:7b-11 are quoted verbatim in Hebrews 3:</w:t>
      </w:r>
      <w:r w:rsidR="003602B8">
        <w:t>7-11 and Hebrews 4:7 attributes</w:t>
      </w:r>
      <w:r w:rsidR="003F022B">
        <w:t xml:space="preserve"> Psalm 95:7-8 to David indicating that David is the author of it. </w:t>
      </w:r>
      <w:r w:rsidR="006C460B">
        <w:t xml:space="preserve">However, some argue that in Hebrews 4:7 when it says “in David” it may simply </w:t>
      </w:r>
      <w:r w:rsidR="00EC6C15">
        <w:t xml:space="preserve">mean the book of Psalms since so many of the Psalms (at least half) were written by David. </w:t>
      </w:r>
      <w:r w:rsidR="00D25B30">
        <w:t xml:space="preserve">I would argue it was probably written by David but we can’t be dogmatic. </w:t>
      </w:r>
      <w:r w:rsidR="00647139">
        <w:t xml:space="preserve">The Septuagint (LXX) also attributes it to David. </w:t>
      </w:r>
    </w:p>
    <w:p w14:paraId="5BEC2EEA" w14:textId="77777777" w:rsidR="00647139" w:rsidRDefault="00647139" w:rsidP="00424AF5"/>
    <w:p w14:paraId="74EB342C" w14:textId="254DD375" w:rsidR="00647139" w:rsidRDefault="005B1FF9" w:rsidP="00424AF5">
      <w:r>
        <w:t>Hebrews 3</w:t>
      </w:r>
      <w:r w:rsidR="0024263B">
        <w:t xml:space="preserve"> and 4 quotes from Psalm 95 five specific times (cf. Heb. 3:7-11, 15; 4:3</w:t>
      </w:r>
      <w:r w:rsidR="00495723">
        <w:t xml:space="preserve">, 5, 7) making it the most </w:t>
      </w:r>
      <w:r w:rsidR="00911655">
        <w:t xml:space="preserve">thoroughly cited OT passage in the NT. </w:t>
      </w:r>
    </w:p>
    <w:p w14:paraId="2110437C" w14:textId="77777777" w:rsidR="00911655" w:rsidRDefault="00911655" w:rsidP="00424AF5"/>
    <w:p w14:paraId="0E164D1B" w14:textId="50EDD50F" w:rsidR="00911655" w:rsidRDefault="00911655" w:rsidP="00424AF5">
      <w:r>
        <w:t xml:space="preserve">Psalm 95 is a call to </w:t>
      </w:r>
      <w:proofErr w:type="gramStart"/>
      <w:r>
        <w:t>worship, but</w:t>
      </w:r>
      <w:proofErr w:type="gramEnd"/>
      <w:r>
        <w:t xml:space="preserve"> connects worship with </w:t>
      </w:r>
      <w:r w:rsidR="00EC193B">
        <w:t xml:space="preserve">a saving faith response in contrast to rebellious unbelief. God is to be </w:t>
      </w:r>
      <w:r w:rsidR="00084373">
        <w:t>worshiped in contrast to the rebel response of hard-heartedness</w:t>
      </w:r>
      <w:r w:rsidR="00EC193B">
        <w:t xml:space="preserve">. </w:t>
      </w:r>
    </w:p>
    <w:p w14:paraId="0C02E9D2" w14:textId="77777777" w:rsidR="00EC193B" w:rsidRDefault="00EC193B" w:rsidP="00424AF5"/>
    <w:p w14:paraId="7313EA50" w14:textId="0F74FFAC" w:rsidR="00EC193B" w:rsidRPr="00084373" w:rsidRDefault="00EC193B" w:rsidP="00424AF5">
      <w:pPr>
        <w:rPr>
          <w:b/>
          <w:bCs/>
          <w:i/>
          <w:iCs/>
          <w:u w:val="single"/>
        </w:rPr>
      </w:pPr>
      <w:r w:rsidRPr="00084373">
        <w:rPr>
          <w:b/>
          <w:bCs/>
          <w:i/>
          <w:iCs/>
          <w:u w:val="single"/>
        </w:rPr>
        <w:t>Slide # 1</w:t>
      </w:r>
    </w:p>
    <w:p w14:paraId="15CEB481" w14:textId="51BFDB1B" w:rsidR="00EC193B" w:rsidRPr="00084373" w:rsidRDefault="00C711C1" w:rsidP="00084373">
      <w:pPr>
        <w:ind w:left="720"/>
        <w:rPr>
          <w:b/>
          <w:bCs/>
        </w:rPr>
      </w:pPr>
      <w:r w:rsidRPr="00084373">
        <w:rPr>
          <w:b/>
          <w:bCs/>
        </w:rPr>
        <w:t>Psalm 95</w:t>
      </w:r>
    </w:p>
    <w:p w14:paraId="2D9E3EB3" w14:textId="77777777" w:rsidR="00C711C1" w:rsidRDefault="00C711C1" w:rsidP="00084373">
      <w:pPr>
        <w:ind w:left="720"/>
      </w:pPr>
    </w:p>
    <w:p w14:paraId="41249757" w14:textId="0B543978" w:rsidR="00C711C1" w:rsidRPr="00084373" w:rsidRDefault="00C711C1" w:rsidP="00084373">
      <w:pPr>
        <w:ind w:left="720"/>
        <w:rPr>
          <w:b/>
          <w:bCs/>
          <w:i/>
          <w:iCs/>
        </w:rPr>
      </w:pPr>
      <w:r w:rsidRPr="00084373">
        <w:rPr>
          <w:b/>
          <w:bCs/>
          <w:i/>
          <w:iCs/>
        </w:rPr>
        <w:t>“A Call to Worship”</w:t>
      </w:r>
    </w:p>
    <w:p w14:paraId="1DB274B9" w14:textId="77777777" w:rsidR="00C711C1" w:rsidRDefault="00C711C1" w:rsidP="00084373">
      <w:pPr>
        <w:ind w:left="720"/>
      </w:pPr>
    </w:p>
    <w:p w14:paraId="1620B56E" w14:textId="1D8B609B" w:rsidR="00C711C1" w:rsidRDefault="00C711C1" w:rsidP="00084373">
      <w:pPr>
        <w:ind w:left="720"/>
      </w:pPr>
      <w:r>
        <w:t>vv. 1-</w:t>
      </w:r>
      <w:r w:rsidR="00AE2AE2">
        <w:t xml:space="preserve">7a </w:t>
      </w:r>
      <w:r w:rsidR="00895AC7">
        <w:t>– All Call to Worship</w:t>
      </w:r>
    </w:p>
    <w:p w14:paraId="06BF9228" w14:textId="51FE9A4C" w:rsidR="00895AC7" w:rsidRDefault="00895AC7" w:rsidP="00084373">
      <w:pPr>
        <w:ind w:left="720"/>
      </w:pPr>
      <w:r>
        <w:t xml:space="preserve">vv. 7b-11 </w:t>
      </w:r>
      <w:r w:rsidR="00651D5A">
        <w:t>–</w:t>
      </w:r>
      <w:r>
        <w:t xml:space="preserve"> </w:t>
      </w:r>
      <w:r w:rsidR="00651D5A">
        <w:t xml:space="preserve">A </w:t>
      </w:r>
      <w:r w:rsidR="00084373">
        <w:t>Severe Warning to Those Who Reject Worship</w:t>
      </w:r>
    </w:p>
    <w:p w14:paraId="0EFFE3D9" w14:textId="77777777" w:rsidR="00EC6C15" w:rsidRPr="007646D1" w:rsidRDefault="00EC6C15" w:rsidP="00424AF5"/>
    <w:p w14:paraId="605FDB3E" w14:textId="77777777" w:rsidR="00424AF5" w:rsidRPr="00424AF5" w:rsidRDefault="00424AF5" w:rsidP="00424AF5">
      <w:pPr>
        <w:rPr>
          <w:b/>
          <w:bCs/>
        </w:rPr>
      </w:pPr>
      <w:r w:rsidRPr="00424AF5">
        <w:rPr>
          <w:b/>
          <w:bCs/>
        </w:rPr>
        <w:t xml:space="preserve">Psalm 95 (NKJV) </w:t>
      </w:r>
    </w:p>
    <w:p w14:paraId="586AB53C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1 </w:t>
      </w:r>
      <w:r w:rsidRPr="00424AF5">
        <w:rPr>
          <w:b/>
          <w:bCs/>
        </w:rPr>
        <w:t xml:space="preserve">Oh come, let us sing to the </w:t>
      </w:r>
      <w:r w:rsidRPr="00424AF5">
        <w:rPr>
          <w:b/>
          <w:bCs/>
          <w:smallCaps/>
        </w:rPr>
        <w:t>Lord</w:t>
      </w:r>
      <w:r w:rsidRPr="00424AF5">
        <w:rPr>
          <w:b/>
          <w:bCs/>
        </w:rPr>
        <w:t xml:space="preserve">! Let us shout joyfully to the Rock of our salvation. </w:t>
      </w:r>
    </w:p>
    <w:p w14:paraId="14C318D7" w14:textId="77777777" w:rsidR="00362BCF" w:rsidRDefault="00362BCF" w:rsidP="00424AF5">
      <w:pPr>
        <w:rPr>
          <w:b/>
          <w:bCs/>
        </w:rPr>
      </w:pPr>
    </w:p>
    <w:p w14:paraId="6AC4F2B5" w14:textId="59375CCE" w:rsidR="00362BCF" w:rsidRDefault="00E82659" w:rsidP="00424AF5">
      <w:r>
        <w:t>Our faith is a “singing” faith, which in the Bible often signifies joyful worship!</w:t>
      </w:r>
    </w:p>
    <w:p w14:paraId="5E2CAE00" w14:textId="77777777" w:rsidR="00AC017E" w:rsidRDefault="00AE10B3" w:rsidP="00424AF5">
      <w:r>
        <w:t xml:space="preserve">This singing is to be accompanied </w:t>
      </w:r>
      <w:proofErr w:type="gramStart"/>
      <w:r>
        <w:t>with</w:t>
      </w:r>
      <w:proofErr w:type="gramEnd"/>
      <w:r>
        <w:t xml:space="preserve"> joyful shouting. This is worshipful enthusiasm. I don’t know if </w:t>
      </w:r>
      <w:proofErr w:type="gramStart"/>
      <w:r>
        <w:t>us</w:t>
      </w:r>
      <w:proofErr w:type="gramEnd"/>
      <w:r>
        <w:t xml:space="preserve"> conservati</w:t>
      </w:r>
      <w:r w:rsidR="00F76D4A">
        <w:t xml:space="preserve">ve non-charismatics are ever going to get there and one reason is because of the charismatic excess that is </w:t>
      </w:r>
      <w:r w:rsidR="00AC017E">
        <w:t xml:space="preserve">anything but true worship. Often it comes off like a big show. </w:t>
      </w:r>
    </w:p>
    <w:p w14:paraId="1AE84B1E" w14:textId="77777777" w:rsidR="00AC017E" w:rsidRDefault="00AC017E" w:rsidP="00424AF5"/>
    <w:p w14:paraId="62D7FAA9" w14:textId="77777777" w:rsidR="00B02FD2" w:rsidRDefault="00AC017E" w:rsidP="00424AF5">
      <w:r>
        <w:t>But there is a place for emotions in worship – joyful enthusiasm</w:t>
      </w:r>
      <w:r w:rsidR="006630A5">
        <w:t>. Let the Bible speak for itself. And note the emphasis here is not personal worship, but rather corporate worship – “</w:t>
      </w:r>
      <w:r w:rsidR="00B02FD2">
        <w:t xml:space="preserve">Oh come, let US sing… Let US shout joyful.” </w:t>
      </w:r>
    </w:p>
    <w:p w14:paraId="37BBF2FD" w14:textId="77777777" w:rsidR="00B02FD2" w:rsidRDefault="00B02FD2" w:rsidP="00424AF5"/>
    <w:p w14:paraId="08739EBD" w14:textId="47296065" w:rsidR="00E82659" w:rsidRPr="00E82659" w:rsidRDefault="00B02FD2" w:rsidP="00424AF5">
      <w:r>
        <w:t xml:space="preserve">The Rock of our salvation metaphorically presents God </w:t>
      </w:r>
      <w:r w:rsidR="00986BCC">
        <w:t xml:space="preserve">as the ONE who has delivered us, in whom we find safety and security. He is the Rock of our salvation (cf. </w:t>
      </w:r>
      <w:r w:rsidR="006154A7">
        <w:t>Ps. 18:1-2, 31; 73:26; 92:15; 144:1; Deut. 3</w:t>
      </w:r>
      <w:r w:rsidR="007540E4">
        <w:t xml:space="preserve">2:15; 2 Sam. 22:47; Isa. 44:8). </w:t>
      </w:r>
      <w:r w:rsidR="00F76D4A">
        <w:t xml:space="preserve"> </w:t>
      </w:r>
    </w:p>
    <w:p w14:paraId="10B7A53A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lastRenderedPageBreak/>
        <w:t xml:space="preserve">2 </w:t>
      </w:r>
      <w:r w:rsidRPr="00424AF5">
        <w:rPr>
          <w:b/>
          <w:bCs/>
        </w:rPr>
        <w:t xml:space="preserve">Let us come before His presence with thanksgiving; Let us shout joyfully </w:t>
      </w:r>
      <w:proofErr w:type="gramStart"/>
      <w:r w:rsidRPr="00424AF5">
        <w:rPr>
          <w:b/>
          <w:bCs/>
        </w:rPr>
        <w:t>to</w:t>
      </w:r>
      <w:proofErr w:type="gramEnd"/>
      <w:r w:rsidRPr="00424AF5">
        <w:rPr>
          <w:b/>
          <w:bCs/>
        </w:rPr>
        <w:t xml:space="preserve"> Him with psalms. </w:t>
      </w:r>
    </w:p>
    <w:p w14:paraId="168E0241" w14:textId="77777777" w:rsidR="00C63A63" w:rsidRDefault="00C63A63" w:rsidP="00424AF5">
      <w:pPr>
        <w:rPr>
          <w:b/>
          <w:bCs/>
        </w:rPr>
      </w:pPr>
    </w:p>
    <w:p w14:paraId="7AC96353" w14:textId="50FD31D5" w:rsidR="00C63A63" w:rsidRDefault="0048633E" w:rsidP="00424AF5">
      <w:r>
        <w:t xml:space="preserve">In our worship we should always be mindful of God’s presence. </w:t>
      </w:r>
      <w:r w:rsidR="005B3DC3">
        <w:t xml:space="preserve">We are coming before God and we should come thankfully. This assumes He has </w:t>
      </w:r>
      <w:proofErr w:type="spellStart"/>
      <w:proofErr w:type="gramStart"/>
      <w:r w:rsidR="005B3DC3">
        <w:t>give</w:t>
      </w:r>
      <w:proofErr w:type="spellEnd"/>
      <w:proofErr w:type="gramEnd"/>
      <w:r w:rsidR="005B3DC3">
        <w:t xml:space="preserve"> us MUCH – which He has. </w:t>
      </w:r>
      <w:r w:rsidR="008911DD">
        <w:t>What hasn’t He given us? Every good thing we have in time and eternity is from Him</w:t>
      </w:r>
      <w:r w:rsidR="00D73F8F">
        <w:t xml:space="preserve">. </w:t>
      </w:r>
    </w:p>
    <w:p w14:paraId="3632961D" w14:textId="77777777" w:rsidR="00D73F8F" w:rsidRDefault="00D73F8F" w:rsidP="00424AF5"/>
    <w:p w14:paraId="4F4A5864" w14:textId="73780EAB" w:rsidR="00D73F8F" w:rsidRPr="00D73F8F" w:rsidRDefault="00D73F8F" w:rsidP="00424AF5">
      <w:pPr>
        <w:rPr>
          <w:b/>
          <w:bCs/>
          <w:i/>
          <w:iCs/>
          <w:u w:val="single"/>
        </w:rPr>
      </w:pPr>
      <w:r w:rsidRPr="00D73F8F">
        <w:rPr>
          <w:b/>
          <w:bCs/>
          <w:i/>
          <w:iCs/>
          <w:u w:val="single"/>
        </w:rPr>
        <w:t>Slide # 2</w:t>
      </w:r>
    </w:p>
    <w:p w14:paraId="6D5E4F3B" w14:textId="77777777" w:rsidR="00D73F8F" w:rsidRDefault="00D73F8F" w:rsidP="00424AF5"/>
    <w:p w14:paraId="23893F7A" w14:textId="77777777" w:rsidR="00D73F8F" w:rsidRDefault="00D73F8F" w:rsidP="00D73F8F">
      <w:pPr>
        <w:ind w:left="720"/>
      </w:pPr>
      <w:r>
        <w:rPr>
          <w:b/>
          <w:bCs/>
        </w:rPr>
        <w:t>James 1:17 (NKJV)</w:t>
      </w:r>
      <w:r>
        <w:t xml:space="preserve"> </w:t>
      </w:r>
    </w:p>
    <w:p w14:paraId="63550036" w14:textId="77777777" w:rsidR="00D73F8F" w:rsidRDefault="00D73F8F" w:rsidP="00D73F8F">
      <w:pPr>
        <w:ind w:left="720"/>
      </w:pPr>
      <w:r>
        <w:rPr>
          <w:b/>
          <w:bCs/>
          <w:lang w:val="en"/>
        </w:rPr>
        <w:t>17</w:t>
      </w:r>
      <w:r>
        <w:rPr>
          <w:lang w:val="en"/>
        </w:rPr>
        <w:t xml:space="preserve"> </w:t>
      </w:r>
      <w:r w:rsidRPr="00D73F8F">
        <w:rPr>
          <w:b/>
          <w:bCs/>
          <w:u w:val="single"/>
        </w:rPr>
        <w:t>Every good gift and every perfect gift is from above</w:t>
      </w:r>
      <w:r>
        <w:t xml:space="preserve">, and comes down from the </w:t>
      </w:r>
      <w:proofErr w:type="gramStart"/>
      <w:r>
        <w:t>Father</w:t>
      </w:r>
      <w:proofErr w:type="gramEnd"/>
      <w:r>
        <w:t xml:space="preserve"> of lights, with whom there is no variation or shadow of turning. </w:t>
      </w:r>
    </w:p>
    <w:p w14:paraId="1D6962E7" w14:textId="77777777" w:rsidR="00D73F8F" w:rsidRDefault="00D73F8F" w:rsidP="00424AF5"/>
    <w:p w14:paraId="12454F0F" w14:textId="299BBFB4" w:rsidR="00D73F8F" w:rsidRPr="0048633E" w:rsidRDefault="00115A6A" w:rsidP="00424AF5">
      <w:r>
        <w:t xml:space="preserve">Thus, the writer calls for a joyful response – joyful shouting </w:t>
      </w:r>
      <w:r w:rsidR="001C345B">
        <w:t xml:space="preserve">in the form of Psalms. This </w:t>
      </w:r>
      <w:proofErr w:type="gramStart"/>
      <w:r w:rsidR="001C345B">
        <w:t>suggest</w:t>
      </w:r>
      <w:proofErr w:type="gramEnd"/>
      <w:r w:rsidR="001C345B">
        <w:t xml:space="preserve"> we quote the Psalms with vigor! I have often </w:t>
      </w:r>
      <w:r w:rsidR="004A62AF">
        <w:t xml:space="preserve">heard </w:t>
      </w:r>
      <w:r w:rsidR="001C345B">
        <w:t xml:space="preserve">people quote Scripture – but </w:t>
      </w:r>
      <w:r w:rsidR="004A62AF">
        <w:t>sometimes</w:t>
      </w:r>
      <w:r w:rsidR="001C345B">
        <w:t xml:space="preserve"> in sort of a mundane way. The writer here calls for </w:t>
      </w:r>
      <w:r w:rsidR="00DB1FF1">
        <w:t>enthusiastic</w:t>
      </w:r>
      <w:r w:rsidR="001C345B">
        <w:t xml:space="preserve"> vigor! </w:t>
      </w:r>
      <w:r w:rsidR="00CC4764">
        <w:t>Why don’t some of you memorize a Psalm or portion</w:t>
      </w:r>
      <w:r w:rsidR="00372953">
        <w:t>s</w:t>
      </w:r>
      <w:r w:rsidR="00CC4764">
        <w:t xml:space="preserve"> of it</w:t>
      </w:r>
      <w:r w:rsidR="00372953">
        <w:t>, and in our sharing time,</w:t>
      </w:r>
      <w:r w:rsidR="00CC4764">
        <w:t xml:space="preserve"> share it with vigor! That is a wonderful </w:t>
      </w:r>
      <w:r w:rsidR="00DB1FF1">
        <w:t xml:space="preserve">way to worship! </w:t>
      </w:r>
    </w:p>
    <w:p w14:paraId="50A69228" w14:textId="77777777" w:rsidR="00C63A63" w:rsidRPr="00424AF5" w:rsidRDefault="00C63A63" w:rsidP="00424AF5">
      <w:pPr>
        <w:rPr>
          <w:b/>
          <w:bCs/>
        </w:rPr>
      </w:pPr>
    </w:p>
    <w:p w14:paraId="704A6128" w14:textId="77777777" w:rsidR="00424AF5" w:rsidRP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3 </w:t>
      </w:r>
      <w:r w:rsidRPr="00424AF5">
        <w:rPr>
          <w:b/>
          <w:bCs/>
        </w:rPr>
        <w:t xml:space="preserve">For the </w:t>
      </w:r>
      <w:r w:rsidRPr="00424AF5">
        <w:rPr>
          <w:b/>
          <w:bCs/>
          <w:smallCaps/>
        </w:rPr>
        <w:t>Lord</w:t>
      </w:r>
      <w:r w:rsidRPr="00424AF5">
        <w:rPr>
          <w:b/>
          <w:bCs/>
        </w:rPr>
        <w:t xml:space="preserve"> is the great God, And the great King above all gods. </w:t>
      </w:r>
    </w:p>
    <w:p w14:paraId="25635FE6" w14:textId="77777777" w:rsidR="008E19E0" w:rsidRDefault="008E19E0" w:rsidP="00424AF5">
      <w:pPr>
        <w:rPr>
          <w:b/>
          <w:bCs/>
        </w:rPr>
      </w:pPr>
    </w:p>
    <w:p w14:paraId="17B4F84F" w14:textId="497D721B" w:rsidR="008E19E0" w:rsidRDefault="008E19E0" w:rsidP="00424AF5">
      <w:pPr>
        <w:rPr>
          <w:bCs/>
        </w:rPr>
      </w:pPr>
      <w:r>
        <w:rPr>
          <w:b/>
          <w:bCs/>
        </w:rPr>
        <w:t xml:space="preserve">Lord </w:t>
      </w:r>
      <w:r>
        <w:rPr>
          <w:bCs/>
        </w:rPr>
        <w:t xml:space="preserve">here is YHWH! YHWH is a great God. God here is </w:t>
      </w:r>
      <w:r w:rsidR="001C4B3B">
        <w:rPr>
          <w:bCs/>
        </w:rPr>
        <w:t>the Hebrew “E</w:t>
      </w:r>
      <w:r w:rsidR="00D53D78">
        <w:rPr>
          <w:bCs/>
        </w:rPr>
        <w:t>l</w:t>
      </w:r>
      <w:r w:rsidR="001C4B3B">
        <w:rPr>
          <w:bCs/>
        </w:rPr>
        <w:t xml:space="preserve">” meaning </w:t>
      </w:r>
      <w:r w:rsidR="00263209">
        <w:rPr>
          <w:bCs/>
        </w:rPr>
        <w:t xml:space="preserve">the Omnipotent One or the Supreme Being. </w:t>
      </w:r>
    </w:p>
    <w:p w14:paraId="541CE060" w14:textId="77777777" w:rsidR="00D53D78" w:rsidRDefault="00D53D78" w:rsidP="00424AF5">
      <w:pPr>
        <w:rPr>
          <w:bCs/>
        </w:rPr>
      </w:pPr>
    </w:p>
    <w:p w14:paraId="7E650318" w14:textId="010534EE" w:rsidR="00D53D78" w:rsidRDefault="00D53D78" w:rsidP="00424AF5">
      <w:pPr>
        <w:rPr>
          <w:bCs/>
        </w:rPr>
      </w:pPr>
      <w:r>
        <w:rPr>
          <w:bCs/>
        </w:rPr>
        <w:t xml:space="preserve">He is the great King above all gods – which is to say above all other supposed gods. </w:t>
      </w:r>
    </w:p>
    <w:p w14:paraId="29CF325C" w14:textId="77777777" w:rsidR="00D53D78" w:rsidRDefault="00D53D78" w:rsidP="00424AF5">
      <w:pPr>
        <w:rPr>
          <w:bCs/>
        </w:rPr>
      </w:pPr>
    </w:p>
    <w:p w14:paraId="4C691931" w14:textId="25C8C75F" w:rsidR="00D53D78" w:rsidRDefault="00D02FC9" w:rsidP="00AA18AD">
      <w:pPr>
        <w:ind w:left="720"/>
        <w:rPr>
          <w:bCs/>
        </w:rPr>
      </w:pPr>
      <w:r>
        <w:rPr>
          <w:bCs/>
        </w:rPr>
        <w:t>Mentioning these gods (idols) does not acknowledge their reality. It is a statement of God’s sovereignty and superiority over every force, real and imagined</w:t>
      </w:r>
      <w:r w:rsidR="00AA18AD">
        <w:rPr>
          <w:bCs/>
        </w:rPr>
        <w:t xml:space="preserve">. – </w:t>
      </w:r>
      <w:r w:rsidR="00AA18AD" w:rsidRPr="00AA18AD">
        <w:rPr>
          <w:b/>
          <w:i/>
          <w:iCs/>
        </w:rPr>
        <w:t>The Bible Knowledge Commentary</w:t>
      </w:r>
    </w:p>
    <w:p w14:paraId="7FF6275F" w14:textId="77777777" w:rsidR="00D53D78" w:rsidRDefault="00D53D78" w:rsidP="00424AF5">
      <w:pPr>
        <w:rPr>
          <w:bCs/>
        </w:rPr>
      </w:pPr>
    </w:p>
    <w:p w14:paraId="561DFE61" w14:textId="17538FB5" w:rsidR="00AA18AD" w:rsidRDefault="00EA264A" w:rsidP="00424AF5">
      <w:pPr>
        <w:rPr>
          <w:bCs/>
        </w:rPr>
      </w:pPr>
      <w:r>
        <w:rPr>
          <w:bCs/>
        </w:rPr>
        <w:t xml:space="preserve">Properly recognizing the GREATNESS of God leads to the worship of Him. </w:t>
      </w:r>
      <w:r w:rsidR="00C4138A">
        <w:rPr>
          <w:bCs/>
        </w:rPr>
        <w:t xml:space="preserve">Holding Him in awe is essential to proper worship. </w:t>
      </w:r>
    </w:p>
    <w:p w14:paraId="4782648D" w14:textId="77777777" w:rsidR="00AA18AD" w:rsidRPr="008E19E0" w:rsidRDefault="00AA18AD" w:rsidP="00424AF5">
      <w:pPr>
        <w:rPr>
          <w:bCs/>
        </w:rPr>
      </w:pPr>
    </w:p>
    <w:p w14:paraId="3F5CA851" w14:textId="77777777" w:rsidR="00D53D78" w:rsidRDefault="00D53D78" w:rsidP="00D53D78">
      <w:pPr>
        <w:rPr>
          <w:b/>
          <w:bCs/>
        </w:rPr>
      </w:pPr>
      <w:r w:rsidRPr="00D53D78">
        <w:rPr>
          <w:b/>
          <w:bCs/>
          <w:lang w:val="en"/>
        </w:rPr>
        <w:t xml:space="preserve">4 </w:t>
      </w:r>
      <w:r w:rsidRPr="00D53D78">
        <w:rPr>
          <w:b/>
          <w:bCs/>
        </w:rPr>
        <w:t xml:space="preserve">In His hand are the deep places of the earth; The heights of the hills are His also. </w:t>
      </w:r>
    </w:p>
    <w:p w14:paraId="357030ED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5 </w:t>
      </w:r>
      <w:r w:rsidRPr="00424AF5">
        <w:rPr>
          <w:b/>
          <w:bCs/>
        </w:rPr>
        <w:t xml:space="preserve">The sea is His, for He made it; And His hands formed the dry land. </w:t>
      </w:r>
    </w:p>
    <w:p w14:paraId="167DF4C8" w14:textId="77777777" w:rsidR="00767B46" w:rsidRDefault="00767B46" w:rsidP="00424AF5">
      <w:pPr>
        <w:rPr>
          <w:b/>
          <w:bCs/>
        </w:rPr>
      </w:pPr>
    </w:p>
    <w:p w14:paraId="7899CAA1" w14:textId="1CF50337" w:rsidR="00767B46" w:rsidRDefault="00767B46" w:rsidP="00767B46">
      <w:r w:rsidRPr="00767B46">
        <w:lastRenderedPageBreak/>
        <w:t>God has mastery over the whole of creation. From the lowest valleys to the highest mountains</w:t>
      </w:r>
      <w:r>
        <w:t xml:space="preserve">, to the deepest </w:t>
      </w:r>
      <w:r w:rsidR="009F125C">
        <w:t>sea</w:t>
      </w:r>
      <w:r w:rsidR="00D3405B">
        <w:t>,</w:t>
      </w:r>
      <w:r w:rsidR="009F125C">
        <w:t xml:space="preserve"> all are the creation of God that He sovereignly controls and governs. </w:t>
      </w:r>
      <w:r w:rsidR="00D3405B">
        <w:t xml:space="preserve">All of creation testifies </w:t>
      </w:r>
      <w:r w:rsidR="000E025E">
        <w:t>to</w:t>
      </w:r>
      <w:r w:rsidR="00D3405B">
        <w:t xml:space="preserve"> the greatness of the Creator!</w:t>
      </w:r>
    </w:p>
    <w:p w14:paraId="04B19B73" w14:textId="77777777" w:rsidR="000E025E" w:rsidRDefault="000E025E" w:rsidP="00767B46"/>
    <w:p w14:paraId="5CFE3681" w14:textId="0DDBD6E8" w:rsidR="000E025E" w:rsidRPr="00767B46" w:rsidRDefault="000E025E" w:rsidP="00767B46">
      <w:r>
        <w:t xml:space="preserve">The only proper response is to worship! </w:t>
      </w:r>
    </w:p>
    <w:p w14:paraId="02790AA3" w14:textId="77777777" w:rsidR="00767B46" w:rsidRPr="00424AF5" w:rsidRDefault="00767B46" w:rsidP="00424AF5">
      <w:pPr>
        <w:rPr>
          <w:b/>
          <w:bCs/>
        </w:rPr>
      </w:pPr>
    </w:p>
    <w:p w14:paraId="2C11B6B6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6 </w:t>
      </w:r>
      <w:r w:rsidRPr="00424AF5">
        <w:rPr>
          <w:b/>
          <w:bCs/>
        </w:rPr>
        <w:t xml:space="preserve">Oh come, let us worship and bow down; Let us kneel before the </w:t>
      </w:r>
      <w:r w:rsidRPr="00424AF5">
        <w:rPr>
          <w:b/>
          <w:bCs/>
          <w:smallCaps/>
        </w:rPr>
        <w:t>Lord</w:t>
      </w:r>
      <w:r w:rsidRPr="00424AF5">
        <w:rPr>
          <w:b/>
          <w:bCs/>
        </w:rPr>
        <w:t xml:space="preserve"> our Maker. </w:t>
      </w:r>
    </w:p>
    <w:p w14:paraId="60FE55E3" w14:textId="77777777" w:rsidR="000E025E" w:rsidRDefault="000E025E" w:rsidP="00424AF5">
      <w:pPr>
        <w:rPr>
          <w:b/>
          <w:bCs/>
        </w:rPr>
      </w:pPr>
    </w:p>
    <w:p w14:paraId="11970892" w14:textId="336A9172" w:rsidR="000E025E" w:rsidRDefault="001056B7" w:rsidP="00424AF5">
      <w:r>
        <w:t xml:space="preserve">The </w:t>
      </w:r>
      <w:r w:rsidR="00B708CD">
        <w:t>basic</w:t>
      </w:r>
      <w:r>
        <w:t xml:space="preserve"> meaning of worship is to bow down. It emphasizes humility and giv</w:t>
      </w:r>
      <w:r w:rsidR="00B708CD">
        <w:t>ing</w:t>
      </w:r>
      <w:r>
        <w:t xml:space="preserve"> </w:t>
      </w:r>
      <w:r w:rsidR="00B708CD">
        <w:t>homage to God. In adding “</w:t>
      </w:r>
      <w:r w:rsidR="00B708CD" w:rsidRPr="009C1280">
        <w:rPr>
          <w:b/>
          <w:bCs/>
          <w:i/>
          <w:iCs/>
        </w:rPr>
        <w:t>bow down</w:t>
      </w:r>
      <w:r w:rsidR="009C1280">
        <w:t>,</w:t>
      </w:r>
      <w:r w:rsidR="00B708CD">
        <w:t xml:space="preserve">” </w:t>
      </w:r>
      <w:r w:rsidR="009C1280">
        <w:t xml:space="preserve">intensity is given through repetition! </w:t>
      </w:r>
      <w:r w:rsidR="00B708CD">
        <w:t xml:space="preserve"> </w:t>
      </w:r>
      <w:r w:rsidR="000C6EBD">
        <w:t xml:space="preserve">The sense here is one of submission before the greatness of God our Maker. </w:t>
      </w:r>
    </w:p>
    <w:p w14:paraId="71E480D3" w14:textId="77777777" w:rsidR="005C16C4" w:rsidRDefault="005C16C4" w:rsidP="00424AF5"/>
    <w:p w14:paraId="3843EECB" w14:textId="313FCCBE" w:rsidR="005C16C4" w:rsidRDefault="002050EB" w:rsidP="00424AF5">
      <w:r>
        <w:t xml:space="preserve">In the Scripture, when something is stated three times, it is making a superlative emphasis. </w:t>
      </w:r>
      <w:r w:rsidR="00897F1D">
        <w:t xml:space="preserve">For </w:t>
      </w:r>
      <w:proofErr w:type="gramStart"/>
      <w:r w:rsidR="00897F1D">
        <w:t>example</w:t>
      </w:r>
      <w:proofErr w:type="gramEnd"/>
      <w:r w:rsidR="00897F1D">
        <w:t xml:space="preserve"> in Isaiah 6:3 when it says, “Holy, holy, holy is the LORD of hosts” it is saying it the strongest terms possible. </w:t>
      </w:r>
    </w:p>
    <w:p w14:paraId="11C58058" w14:textId="77777777" w:rsidR="00897F1D" w:rsidRDefault="00897F1D" w:rsidP="00424AF5"/>
    <w:p w14:paraId="0E3EE44C" w14:textId="27D5A4C3" w:rsidR="00897F1D" w:rsidRDefault="00897F1D" w:rsidP="00424AF5">
      <w:r>
        <w:t xml:space="preserve">And </w:t>
      </w:r>
      <w:proofErr w:type="gramStart"/>
      <w:r>
        <w:t>so</w:t>
      </w:r>
      <w:proofErr w:type="gramEnd"/>
      <w:r>
        <w:t xml:space="preserve"> we have this triple, superlative emphasis here regarding worship. </w:t>
      </w:r>
    </w:p>
    <w:p w14:paraId="1385E30D" w14:textId="63B15B3A" w:rsidR="00897F1D" w:rsidRDefault="00897F1D" w:rsidP="00424AF5"/>
    <w:p w14:paraId="411F039C" w14:textId="4D1C1948" w:rsidR="00897F1D" w:rsidRPr="00C21C84" w:rsidRDefault="00897F1D" w:rsidP="00424AF5">
      <w:pPr>
        <w:rPr>
          <w:b/>
          <w:bCs/>
          <w:i/>
          <w:iCs/>
          <w:u w:val="single"/>
        </w:rPr>
      </w:pPr>
      <w:r w:rsidRPr="00C21C84">
        <w:rPr>
          <w:b/>
          <w:bCs/>
          <w:i/>
          <w:iCs/>
          <w:u w:val="single"/>
        </w:rPr>
        <w:t>Slide # 3</w:t>
      </w:r>
    </w:p>
    <w:p w14:paraId="63B6D4DF" w14:textId="77777777" w:rsidR="00897F1D" w:rsidRDefault="00897F1D" w:rsidP="00424AF5"/>
    <w:p w14:paraId="4A894057" w14:textId="4D8C241D" w:rsidR="00897F1D" w:rsidRDefault="00C21C84" w:rsidP="00C21C84">
      <w:pPr>
        <w:pStyle w:val="ListParagraph"/>
        <w:numPr>
          <w:ilvl w:val="0"/>
          <w:numId w:val="1"/>
        </w:numPr>
      </w:pPr>
      <w:r>
        <w:t>Worship</w:t>
      </w:r>
    </w:p>
    <w:p w14:paraId="35230E5F" w14:textId="6A6AB59A" w:rsidR="00C21C84" w:rsidRDefault="00C21C84" w:rsidP="00C21C84">
      <w:pPr>
        <w:pStyle w:val="ListParagraph"/>
        <w:numPr>
          <w:ilvl w:val="0"/>
          <w:numId w:val="1"/>
        </w:numPr>
      </w:pPr>
      <w:r>
        <w:t>Bow down</w:t>
      </w:r>
    </w:p>
    <w:p w14:paraId="32978417" w14:textId="25CE242E" w:rsidR="00C21C84" w:rsidRPr="001056B7" w:rsidRDefault="00C21C84" w:rsidP="00C21C84">
      <w:pPr>
        <w:pStyle w:val="ListParagraph"/>
        <w:numPr>
          <w:ilvl w:val="0"/>
          <w:numId w:val="1"/>
        </w:numPr>
      </w:pPr>
      <w:r>
        <w:t>Kneel</w:t>
      </w:r>
    </w:p>
    <w:p w14:paraId="4950D051" w14:textId="77777777" w:rsidR="000E025E" w:rsidRDefault="000E025E" w:rsidP="00424AF5">
      <w:pPr>
        <w:rPr>
          <w:b/>
          <w:bCs/>
        </w:rPr>
      </w:pPr>
    </w:p>
    <w:p w14:paraId="220B7639" w14:textId="030875C0" w:rsidR="00D21768" w:rsidRDefault="00832FB7" w:rsidP="00424AF5">
      <w:r>
        <w:t xml:space="preserve">We don’t bow in worship before any other person, no other saint, no pope, </w:t>
      </w:r>
      <w:r w:rsidR="000F565D">
        <w:t>no crucifix</w:t>
      </w:r>
      <w:r w:rsidR="005518FE">
        <w:t>, no statute, no god of bread</w:t>
      </w:r>
      <w:r w:rsidR="005827B9">
        <w:t xml:space="preserve">. Only God! Only He is our Maker! </w:t>
      </w:r>
      <w:r w:rsidR="00106F84">
        <w:t xml:space="preserve">Only He is worthy of worship! </w:t>
      </w:r>
    </w:p>
    <w:p w14:paraId="10DDA5C3" w14:textId="77777777" w:rsidR="007F7086" w:rsidRDefault="007F7086" w:rsidP="00424AF5"/>
    <w:p w14:paraId="2D9AE4F4" w14:textId="665B4D4C" w:rsidR="007F7086" w:rsidRDefault="007F7086" w:rsidP="00424AF5">
      <w:r>
        <w:t xml:space="preserve">In the Bible there are TWO great emphases </w:t>
      </w:r>
      <w:r w:rsidR="005E03FE">
        <w:t xml:space="preserve">in worship. In </w:t>
      </w:r>
      <w:r w:rsidR="00BC44A7">
        <w:t>Revelation</w:t>
      </w:r>
      <w:r w:rsidR="005E03FE">
        <w:t xml:space="preserve"> 4 the emphasis is on worshiping God as Creator. </w:t>
      </w:r>
    </w:p>
    <w:p w14:paraId="2BDEAFB3" w14:textId="77777777" w:rsidR="005E03FE" w:rsidRDefault="005E03FE" w:rsidP="00424AF5"/>
    <w:p w14:paraId="4507A662" w14:textId="233D3B66" w:rsidR="005E03FE" w:rsidRPr="00BC44A7" w:rsidRDefault="00BC44A7" w:rsidP="00424AF5">
      <w:pPr>
        <w:rPr>
          <w:b/>
          <w:bCs/>
          <w:i/>
          <w:iCs/>
          <w:u w:val="single"/>
        </w:rPr>
      </w:pPr>
      <w:proofErr w:type="gramStart"/>
      <w:r w:rsidRPr="00BC44A7">
        <w:rPr>
          <w:b/>
          <w:bCs/>
          <w:i/>
          <w:iCs/>
          <w:u w:val="single"/>
        </w:rPr>
        <w:t>Slide #</w:t>
      </w:r>
      <w:proofErr w:type="gramEnd"/>
      <w:r w:rsidRPr="00BC44A7">
        <w:rPr>
          <w:b/>
          <w:bCs/>
          <w:i/>
          <w:iCs/>
          <w:u w:val="single"/>
        </w:rPr>
        <w:t xml:space="preserve"> 4</w:t>
      </w:r>
    </w:p>
    <w:p w14:paraId="056C377F" w14:textId="77777777" w:rsidR="00BC44A7" w:rsidRDefault="00BC44A7" w:rsidP="00424AF5"/>
    <w:p w14:paraId="0056E334" w14:textId="77777777" w:rsidR="00BC44A7" w:rsidRDefault="00BC44A7" w:rsidP="00BC44A7">
      <w:pPr>
        <w:ind w:left="720"/>
      </w:pPr>
      <w:r>
        <w:rPr>
          <w:b/>
          <w:bCs/>
        </w:rPr>
        <w:t>Revelation 4:11 (NKJV)</w:t>
      </w:r>
      <w:r>
        <w:t xml:space="preserve"> </w:t>
      </w:r>
    </w:p>
    <w:p w14:paraId="2056E735" w14:textId="77777777" w:rsidR="00BC44A7" w:rsidRPr="00BC44A7" w:rsidRDefault="00BC44A7" w:rsidP="00BC44A7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11</w:t>
      </w:r>
      <w:r>
        <w:rPr>
          <w:lang w:val="en"/>
        </w:rPr>
        <w:t xml:space="preserve"> </w:t>
      </w:r>
      <w:r>
        <w:t xml:space="preserve">“You are worthy, O Lord, </w:t>
      </w:r>
      <w:proofErr w:type="gramStart"/>
      <w:r>
        <w:t>To</w:t>
      </w:r>
      <w:proofErr w:type="gramEnd"/>
      <w:r>
        <w:t xml:space="preserve"> receive glory and honor and power; </w:t>
      </w:r>
      <w:r w:rsidRPr="00BC44A7">
        <w:rPr>
          <w:b/>
          <w:bCs/>
          <w:u w:val="single"/>
        </w:rPr>
        <w:t xml:space="preserve">For You created all things, And by Your will they exist and were created.” </w:t>
      </w:r>
    </w:p>
    <w:p w14:paraId="5CE260FB" w14:textId="77777777" w:rsidR="00BC44A7" w:rsidRPr="00BC44A7" w:rsidRDefault="00BC44A7" w:rsidP="00BC44A7">
      <w:pPr>
        <w:ind w:left="720"/>
        <w:rPr>
          <w:b/>
          <w:bCs/>
          <w:u w:val="single"/>
        </w:rPr>
      </w:pPr>
    </w:p>
    <w:p w14:paraId="003014F3" w14:textId="77777777" w:rsidR="00AA7766" w:rsidRDefault="00BC44A7" w:rsidP="002264EB">
      <w:r>
        <w:t>In Revelation 5 the emphasis on worshipping Go</w:t>
      </w:r>
      <w:r w:rsidR="00FC0CFA">
        <w:t xml:space="preserve">d </w:t>
      </w:r>
      <w:proofErr w:type="gramStart"/>
      <w:r w:rsidR="00AA7766">
        <w:t>in light of</w:t>
      </w:r>
      <w:proofErr w:type="gramEnd"/>
      <w:r w:rsidR="00AA7766">
        <w:t xml:space="preserve"> redemption. </w:t>
      </w:r>
    </w:p>
    <w:p w14:paraId="70ADC80D" w14:textId="77777777" w:rsidR="00AA7766" w:rsidRPr="00AA7766" w:rsidRDefault="00AA7766" w:rsidP="002264EB">
      <w:pPr>
        <w:rPr>
          <w:b/>
          <w:bCs/>
          <w:i/>
          <w:iCs/>
          <w:u w:val="single"/>
        </w:rPr>
      </w:pPr>
      <w:r w:rsidRPr="00AA7766">
        <w:rPr>
          <w:b/>
          <w:bCs/>
          <w:i/>
          <w:iCs/>
          <w:u w:val="single"/>
        </w:rPr>
        <w:lastRenderedPageBreak/>
        <w:t>Slide # 5</w:t>
      </w:r>
    </w:p>
    <w:p w14:paraId="2522C228" w14:textId="77777777" w:rsidR="00AA7766" w:rsidRDefault="00AA7766" w:rsidP="002264EB"/>
    <w:p w14:paraId="7D705780" w14:textId="77777777" w:rsidR="00AA7766" w:rsidRDefault="00AA7766" w:rsidP="00AA7766">
      <w:pPr>
        <w:ind w:left="720"/>
      </w:pPr>
      <w:r>
        <w:rPr>
          <w:b/>
          <w:bCs/>
        </w:rPr>
        <w:t>Revelation 5:12 (NKJV)</w:t>
      </w:r>
      <w:r>
        <w:t xml:space="preserve"> </w:t>
      </w:r>
    </w:p>
    <w:p w14:paraId="59D9BD1E" w14:textId="77777777" w:rsidR="00AA7766" w:rsidRDefault="00AA7766" w:rsidP="00AA7766">
      <w:pPr>
        <w:ind w:left="720"/>
      </w:pPr>
      <w:r>
        <w:rPr>
          <w:b/>
          <w:bCs/>
          <w:lang w:val="en"/>
        </w:rPr>
        <w:t>12</w:t>
      </w:r>
      <w:r>
        <w:rPr>
          <w:lang w:val="en"/>
        </w:rPr>
        <w:t xml:space="preserve"> </w:t>
      </w:r>
      <w:r>
        <w:t>saying with a loud voice: “</w:t>
      </w:r>
      <w:r w:rsidRPr="00AA7766">
        <w:rPr>
          <w:b/>
          <w:bCs/>
          <w:u w:val="single"/>
        </w:rPr>
        <w:t>Worthy is the Lamb</w:t>
      </w:r>
      <w:r>
        <w:t xml:space="preserve"> who was slain </w:t>
      </w:r>
      <w:proofErr w:type="gramStart"/>
      <w:r>
        <w:t>To</w:t>
      </w:r>
      <w:proofErr w:type="gramEnd"/>
      <w:r>
        <w:t xml:space="preserve"> receive power and riches and wisdom, And strength and honor and glory and blessing!” </w:t>
      </w:r>
    </w:p>
    <w:p w14:paraId="5FA5FE9F" w14:textId="55E09E39" w:rsidR="002264EB" w:rsidRDefault="002264EB" w:rsidP="002264EB">
      <w:r>
        <w:t xml:space="preserve"> </w:t>
      </w:r>
    </w:p>
    <w:p w14:paraId="58EE3144" w14:textId="107F4A60" w:rsidR="00D21768" w:rsidRDefault="00AA7766" w:rsidP="00424AF5">
      <w:r>
        <w:t>These are two great focal points of worship in heaven, namely God as Creator and God as redeemer.</w:t>
      </w:r>
      <w:r w:rsidR="008B343C">
        <w:t xml:space="preserve"> The emphasis here in Psalm 95 is on God as Creator and Shepherd. </w:t>
      </w:r>
      <w:r>
        <w:t xml:space="preserve"> </w:t>
      </w:r>
    </w:p>
    <w:p w14:paraId="5D2E1076" w14:textId="77777777" w:rsidR="00AA7766" w:rsidRPr="00BC44A7" w:rsidRDefault="00AA7766" w:rsidP="00424AF5"/>
    <w:p w14:paraId="21149817" w14:textId="77777777" w:rsidR="00E14079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7 </w:t>
      </w:r>
      <w:r w:rsidRPr="00424AF5">
        <w:rPr>
          <w:b/>
          <w:bCs/>
        </w:rPr>
        <w:t xml:space="preserve">For He is our God, </w:t>
      </w:r>
      <w:proofErr w:type="gramStart"/>
      <w:r w:rsidRPr="00424AF5">
        <w:rPr>
          <w:b/>
          <w:bCs/>
        </w:rPr>
        <w:t>And</w:t>
      </w:r>
      <w:proofErr w:type="gramEnd"/>
      <w:r w:rsidRPr="00424AF5">
        <w:rPr>
          <w:b/>
          <w:bCs/>
        </w:rPr>
        <w:t xml:space="preserve"> we are the people of His pasture, And the sheep of His hand. </w:t>
      </w:r>
    </w:p>
    <w:p w14:paraId="32D8C057" w14:textId="77777777" w:rsidR="00E14079" w:rsidRDefault="00E14079" w:rsidP="00424AF5">
      <w:pPr>
        <w:rPr>
          <w:b/>
          <w:bCs/>
        </w:rPr>
      </w:pPr>
    </w:p>
    <w:p w14:paraId="7AC1D9A1" w14:textId="1286A371" w:rsidR="00E14079" w:rsidRDefault="00E14079" w:rsidP="00424AF5">
      <w:r>
        <w:t>If you need proof that</w:t>
      </w:r>
      <w:r w:rsidR="00110406">
        <w:t xml:space="preserve"> chapter and verse divisions in the Bible were</w:t>
      </w:r>
      <w:r>
        <w:t xml:space="preserve"> not inspired</w:t>
      </w:r>
      <w:r w:rsidR="00110406">
        <w:t>,</w:t>
      </w:r>
      <w:r>
        <w:t xml:space="preserve"> </w:t>
      </w:r>
      <w:r w:rsidR="00A634D6">
        <w:t>here it is. The thought of verse 7 ends</w:t>
      </w:r>
      <w:r w:rsidR="00692156">
        <w:t xml:space="preserve"> with “the sheep of His hand.” A whole new thought picks up</w:t>
      </w:r>
      <w:r w:rsidR="00110406">
        <w:t xml:space="preserve"> right in the middle of the verse</w:t>
      </w:r>
      <w:r w:rsidR="00692156">
        <w:t xml:space="preserve"> with “Today, if you will hear His voice”. But alas</w:t>
      </w:r>
      <w:r w:rsidR="004F757E">
        <w:t>, we are thankful for chapter and verse divisions, which greatly aid us</w:t>
      </w:r>
      <w:r w:rsidR="003E7A5C">
        <w:t xml:space="preserve"> in finding our way around in the Bible quickly. </w:t>
      </w:r>
    </w:p>
    <w:p w14:paraId="5CB9E5D8" w14:textId="77777777" w:rsidR="003E7A5C" w:rsidRDefault="003E7A5C" w:rsidP="00424AF5"/>
    <w:p w14:paraId="1CC3F4DC" w14:textId="14353B21" w:rsidR="003E7A5C" w:rsidRDefault="003E7A5C" w:rsidP="00424AF5">
      <w:r>
        <w:t>Otherwise</w:t>
      </w:r>
      <w:r w:rsidR="004F757E">
        <w:t xml:space="preserve">, when we </w:t>
      </w:r>
      <w:proofErr w:type="gramStart"/>
      <w:r w:rsidR="004F757E">
        <w:t>say</w:t>
      </w:r>
      <w:proofErr w:type="gramEnd"/>
      <w:r w:rsidR="004F757E">
        <w:t xml:space="preserve"> “in David,” we might be searching through the whole of the 150 Psalms,</w:t>
      </w:r>
      <w:r>
        <w:t xml:space="preserve"> as we noted in the introduction.</w:t>
      </w:r>
      <w:r w:rsidR="0000448F">
        <w:t xml:space="preserve"> </w:t>
      </w:r>
    </w:p>
    <w:p w14:paraId="10440DD3" w14:textId="77777777" w:rsidR="0000448F" w:rsidRDefault="0000448F" w:rsidP="00424AF5"/>
    <w:p w14:paraId="4430C4BB" w14:textId="7AA909B0" w:rsidR="0000448F" w:rsidRDefault="0000448F" w:rsidP="00424AF5">
      <w:r>
        <w:t xml:space="preserve">But note the writer says here </w:t>
      </w:r>
      <w:r w:rsidR="009C1C1F">
        <w:t>that</w:t>
      </w:r>
      <w:r>
        <w:t xml:space="preserve"> God is our God. It is personal! </w:t>
      </w:r>
      <w:r w:rsidR="00A63E34">
        <w:t xml:space="preserve">It’s not just theoretical, but actual. He </w:t>
      </w:r>
      <w:r w:rsidR="009C1C1F">
        <w:t>is the God of His people,</w:t>
      </w:r>
      <w:r w:rsidR="00A63E34">
        <w:t xml:space="preserve"> and they are His people. There is a very special God-people relationship in view. </w:t>
      </w:r>
    </w:p>
    <w:p w14:paraId="134531A4" w14:textId="77777777" w:rsidR="00D136C3" w:rsidRDefault="00D136C3" w:rsidP="00424AF5"/>
    <w:p w14:paraId="49530457" w14:textId="1CA7BA9E" w:rsidR="00D136C3" w:rsidRPr="00E34C8C" w:rsidRDefault="00D136C3" w:rsidP="00424AF5">
      <w:pPr>
        <w:rPr>
          <w:b/>
          <w:bCs/>
          <w:i/>
          <w:iCs/>
          <w:u w:val="single"/>
        </w:rPr>
      </w:pPr>
      <w:r w:rsidRPr="00E34C8C">
        <w:rPr>
          <w:b/>
          <w:bCs/>
          <w:i/>
          <w:iCs/>
          <w:u w:val="single"/>
        </w:rPr>
        <w:t>Slide # 6</w:t>
      </w:r>
    </w:p>
    <w:p w14:paraId="3C5AA58B" w14:textId="77777777" w:rsidR="000B2193" w:rsidRDefault="000B2193" w:rsidP="00E34C8C">
      <w:pPr>
        <w:ind w:left="720"/>
      </w:pPr>
      <w:r>
        <w:rPr>
          <w:b/>
          <w:bCs/>
        </w:rPr>
        <w:t>Zechariah 13:9 (NKJV)</w:t>
      </w:r>
      <w:r>
        <w:t xml:space="preserve"> </w:t>
      </w:r>
    </w:p>
    <w:p w14:paraId="7C8D955E" w14:textId="77777777" w:rsidR="000B2193" w:rsidRPr="00E34C8C" w:rsidRDefault="000B2193" w:rsidP="00E34C8C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9</w:t>
      </w:r>
      <w:r>
        <w:rPr>
          <w:lang w:val="en"/>
        </w:rPr>
        <w:t xml:space="preserve"> </w:t>
      </w:r>
      <w:r>
        <w:t xml:space="preserve">I will bring the one-third through the fire, Will refine them as silver is refined, </w:t>
      </w:r>
      <w:proofErr w:type="gramStart"/>
      <w:r>
        <w:t>And</w:t>
      </w:r>
      <w:proofErr w:type="gramEnd"/>
      <w:r>
        <w:t xml:space="preserve"> test them as gold is tested. They will call on My name, And I will answer them. I will say, ‘</w:t>
      </w:r>
      <w:r w:rsidRPr="00E34C8C">
        <w:rPr>
          <w:b/>
          <w:bCs/>
          <w:u w:val="single"/>
        </w:rPr>
        <w:t xml:space="preserve">This is My people’; And each one will say, ‘The </w:t>
      </w:r>
      <w:r w:rsidRPr="00E34C8C">
        <w:rPr>
          <w:b/>
          <w:bCs/>
          <w:smallCaps/>
          <w:u w:val="single"/>
        </w:rPr>
        <w:t>Lord</w:t>
      </w:r>
      <w:r w:rsidRPr="00E34C8C">
        <w:rPr>
          <w:b/>
          <w:bCs/>
          <w:u w:val="single"/>
        </w:rPr>
        <w:t xml:space="preserve"> is my God.</w:t>
      </w:r>
      <w:proofErr w:type="gramStart"/>
      <w:r w:rsidRPr="00E34C8C">
        <w:rPr>
          <w:b/>
          <w:bCs/>
          <w:u w:val="single"/>
        </w:rPr>
        <w:t>’ ”</w:t>
      </w:r>
      <w:proofErr w:type="gramEnd"/>
      <w:r w:rsidRPr="00E34C8C">
        <w:rPr>
          <w:b/>
          <w:bCs/>
          <w:u w:val="single"/>
        </w:rPr>
        <w:t xml:space="preserve"> </w:t>
      </w:r>
    </w:p>
    <w:p w14:paraId="0C26167F" w14:textId="77777777" w:rsidR="00D136C3" w:rsidRDefault="00D136C3" w:rsidP="00424AF5"/>
    <w:p w14:paraId="4651238C" w14:textId="5E56A1BF" w:rsidR="000C3522" w:rsidRDefault="000C3522" w:rsidP="00424AF5">
      <w:r>
        <w:t>The people of His pasture, and the sheep of His hand emphasizes God’s shepherding care</w:t>
      </w:r>
      <w:r w:rsidR="003D6D14">
        <w:t xml:space="preserve">. He guides, protects, and provides for His people. His care is specific, </w:t>
      </w:r>
      <w:r w:rsidR="004C5860">
        <w:t>intimate, and consistent</w:t>
      </w:r>
      <w:r w:rsidR="00697234">
        <w:t xml:space="preserve"> (cf. </w:t>
      </w:r>
      <w:r w:rsidR="008529DE">
        <w:t>Num. 4:28; 31:49; Jud. 9:29).</w:t>
      </w:r>
    </w:p>
    <w:p w14:paraId="12C11BAD" w14:textId="77777777" w:rsidR="00E40955" w:rsidRDefault="00E40955" w:rsidP="00424AF5"/>
    <w:p w14:paraId="25C479ED" w14:textId="27B1359F" w:rsidR="00E40955" w:rsidRDefault="00E40955" w:rsidP="00424AF5">
      <w:r>
        <w:t xml:space="preserve">In His </w:t>
      </w:r>
      <w:r w:rsidR="00234649">
        <w:t>hand are the deep places</w:t>
      </w:r>
      <w:r w:rsidR="00C43B67">
        <w:t xml:space="preserve"> (v. </w:t>
      </w:r>
      <w:r w:rsidR="00F077C8">
        <w:t>4)</w:t>
      </w:r>
      <w:r w:rsidR="00C43B67">
        <w:t xml:space="preserve"> and at the same time we are “the sheep of His hand</w:t>
      </w:r>
      <w:r w:rsidR="00F077C8">
        <w:t xml:space="preserve">” (v. 7). His sovereign care is over all creation and over </w:t>
      </w:r>
      <w:proofErr w:type="gramStart"/>
      <w:r w:rsidR="00F077C8">
        <w:t>all of</w:t>
      </w:r>
      <w:proofErr w:type="gramEnd"/>
      <w:r w:rsidR="00F077C8">
        <w:t xml:space="preserve"> His people. </w:t>
      </w:r>
      <w:r w:rsidR="00C43B67">
        <w:t xml:space="preserve"> </w:t>
      </w:r>
    </w:p>
    <w:p w14:paraId="52BEA123" w14:textId="77777777" w:rsidR="0023004B" w:rsidRDefault="006F0D72" w:rsidP="0023004B">
      <w:pPr>
        <w:ind w:left="720"/>
      </w:pPr>
      <w:r>
        <w:lastRenderedPageBreak/>
        <w:t>The OT imagery of God as the Shepherd of Israel was applied</w:t>
      </w:r>
      <w:r w:rsidR="001410D0">
        <w:t xml:space="preserve"> by </w:t>
      </w:r>
      <w:proofErr w:type="gramStart"/>
      <w:r w:rsidR="001410D0">
        <w:t>Jesus  to</w:t>
      </w:r>
      <w:proofErr w:type="gramEnd"/>
      <w:r w:rsidR="001410D0">
        <w:t xml:space="preserve"> Himself (Jn. 10:11-17, 26-30) in one of the few passages where He explicitly </w:t>
      </w:r>
      <w:r w:rsidR="0023004B">
        <w:t>affirmed His co-equality with God the Father.</w:t>
      </w:r>
    </w:p>
    <w:p w14:paraId="07B051A9" w14:textId="057D0C85" w:rsidR="006F0D72" w:rsidRPr="0023004B" w:rsidRDefault="0023004B" w:rsidP="0023004B">
      <w:pPr>
        <w:ind w:left="720"/>
        <w:rPr>
          <w:b/>
          <w:bCs/>
          <w:i/>
          <w:iCs/>
        </w:rPr>
      </w:pPr>
      <w:r>
        <w:t xml:space="preserve">                                               – </w:t>
      </w:r>
      <w:r w:rsidRPr="0023004B">
        <w:rPr>
          <w:b/>
          <w:bCs/>
          <w:i/>
          <w:iCs/>
        </w:rPr>
        <w:t>The Moody Bible Commentary</w:t>
      </w:r>
    </w:p>
    <w:p w14:paraId="6B028504" w14:textId="77777777" w:rsidR="00E14079" w:rsidRDefault="00E14079" w:rsidP="00424AF5">
      <w:pPr>
        <w:rPr>
          <w:b/>
          <w:bCs/>
        </w:rPr>
      </w:pPr>
    </w:p>
    <w:p w14:paraId="715FE783" w14:textId="12DF1C48" w:rsidR="00F077C8" w:rsidRDefault="008F12EB" w:rsidP="00424AF5">
      <w:pPr>
        <w:rPr>
          <w:b/>
          <w:bCs/>
        </w:rPr>
      </w:pPr>
      <w:r>
        <w:t>In the middle of verse 7 there is a sudden break. It goes from emphasizing worship to a strong warning</w:t>
      </w:r>
      <w:r w:rsidR="00383355">
        <w:t xml:space="preserve"> concerning those who are not true worshipers. </w:t>
      </w:r>
    </w:p>
    <w:p w14:paraId="78056206" w14:textId="77777777" w:rsidR="00F077C8" w:rsidRDefault="00F077C8" w:rsidP="00424AF5">
      <w:pPr>
        <w:rPr>
          <w:b/>
          <w:bCs/>
        </w:rPr>
      </w:pPr>
    </w:p>
    <w:p w14:paraId="7711EBFD" w14:textId="2C1C48F5" w:rsidR="00497C97" w:rsidRDefault="0069756D" w:rsidP="00424AF5">
      <w:r>
        <w:t xml:space="preserve">Psalm </w:t>
      </w:r>
      <w:r w:rsidR="00031B6D">
        <w:t>95:7 b-11 is quoted verbatim in Hebrews 3:7-11,</w:t>
      </w:r>
      <w:r w:rsidR="0044478F">
        <w:t xml:space="preserve"> which is one of the </w:t>
      </w:r>
      <w:r w:rsidR="00D5225E">
        <w:t>WARNING passages in Hebrew</w:t>
      </w:r>
      <w:r w:rsidR="00031B6D">
        <w:t xml:space="preserve">s (see </w:t>
      </w:r>
      <w:r w:rsidR="00031B6D" w:rsidRPr="00031B6D">
        <w:rPr>
          <w:bCs/>
        </w:rPr>
        <w:t>3:7-4:</w:t>
      </w:r>
      <w:r w:rsidR="00031B6D">
        <w:rPr>
          <w:bCs/>
        </w:rPr>
        <w:t>2),</w:t>
      </w:r>
      <w:r w:rsidR="00D5225E">
        <w:t xml:space="preserve"> and specifically it is a WARNING against UNBELIEF that has stopped short of true faith. </w:t>
      </w:r>
      <w:r w:rsidR="00031B6D">
        <w:t xml:space="preserve">The writer of Hebrews takes this section in </w:t>
      </w:r>
      <w:r w:rsidR="003B5619">
        <w:t xml:space="preserve">Psalm 95 and applies it as a warning against apostasy that stops short of true faith. </w:t>
      </w:r>
    </w:p>
    <w:p w14:paraId="1496A0B5" w14:textId="77777777" w:rsidR="00D5225E" w:rsidRDefault="00D5225E" w:rsidP="00424AF5"/>
    <w:p w14:paraId="593237FD" w14:textId="77777777" w:rsidR="00B442E1" w:rsidRDefault="00AB37B8" w:rsidP="00AB37B8">
      <w:r w:rsidRPr="00AB37B8">
        <w:rPr>
          <w:b/>
          <w:bCs/>
        </w:rPr>
        <w:t xml:space="preserve">Today, if </w:t>
      </w:r>
      <w:proofErr w:type="gramStart"/>
      <w:r w:rsidRPr="00AB37B8">
        <w:rPr>
          <w:b/>
          <w:bCs/>
        </w:rPr>
        <w:t>you will</w:t>
      </w:r>
      <w:proofErr w:type="gramEnd"/>
      <w:r w:rsidRPr="00AB37B8">
        <w:rPr>
          <w:b/>
          <w:bCs/>
        </w:rPr>
        <w:t xml:space="preserve"> hear His voice:</w:t>
      </w:r>
      <w:r>
        <w:rPr>
          <w:b/>
          <w:bCs/>
        </w:rPr>
        <w:t xml:space="preserve"> </w:t>
      </w:r>
      <w:r w:rsidR="002D6183">
        <w:t xml:space="preserve">denotes an urgency that requires an immediate response! </w:t>
      </w:r>
    </w:p>
    <w:p w14:paraId="2B6088BB" w14:textId="77777777" w:rsidR="00B442E1" w:rsidRDefault="00B442E1" w:rsidP="00AB37B8"/>
    <w:p w14:paraId="5BE7B365" w14:textId="7D2E18CB" w:rsidR="009200B5" w:rsidRPr="009200B5" w:rsidRDefault="009200B5" w:rsidP="009200B5">
      <w:pPr>
        <w:ind w:left="720"/>
      </w:pPr>
      <w:r w:rsidRPr="009200B5">
        <w:t xml:space="preserve">This is the uniform time and tense of the Holy </w:t>
      </w:r>
      <w:r>
        <w:t>Spirit’s</w:t>
      </w:r>
      <w:r w:rsidRPr="009200B5">
        <w:t xml:space="preserve"> exhortations. He saith nothing about tomorrow, except to forbid our boasting of it, since we know not what a day shall bring forth. All his instructions are set to the time and tune of ‘Today, today, today.’” </w:t>
      </w:r>
      <w:r>
        <w:t>-</w:t>
      </w:r>
      <w:r w:rsidRPr="009200B5">
        <w:rPr>
          <w:b/>
          <w:bCs/>
          <w:i/>
          <w:iCs/>
        </w:rPr>
        <w:t>Charles Spurgeon</w:t>
      </w:r>
    </w:p>
    <w:p w14:paraId="4ED9A2BA" w14:textId="62DA021B" w:rsidR="00AB37B8" w:rsidRPr="009200B5" w:rsidRDefault="00AB37B8" w:rsidP="00AB37B8"/>
    <w:p w14:paraId="20CFC9C5" w14:textId="1A2E1C8E" w:rsidR="00D5225E" w:rsidRDefault="00A430CD" w:rsidP="00424AF5">
      <w:r>
        <w:t xml:space="preserve">To “hear” </w:t>
      </w:r>
      <w:r w:rsidR="00BE29F1">
        <w:t xml:space="preserve">includes the idea of obeying. It is to hear what God says and respond by obeying. This </w:t>
      </w:r>
      <w:r w:rsidR="008619A0">
        <w:t xml:space="preserve">is </w:t>
      </w:r>
      <w:r w:rsidR="00BE29F1">
        <w:t xml:space="preserve">where the obedience of faith comes in that Paul </w:t>
      </w:r>
      <w:r w:rsidR="006B6ED0">
        <w:t>refers to</w:t>
      </w:r>
      <w:r w:rsidR="00BE29F1">
        <w:t xml:space="preserve"> in Romans 1:</w:t>
      </w:r>
      <w:r w:rsidR="006B6ED0">
        <w:t xml:space="preserve">5; 6:17; </w:t>
      </w:r>
      <w:r w:rsidR="008F198C">
        <w:t>15:18, and 16:</w:t>
      </w:r>
      <w:r w:rsidR="008619A0">
        <w:t xml:space="preserve">26. </w:t>
      </w:r>
    </w:p>
    <w:p w14:paraId="7496ABC4" w14:textId="77777777" w:rsidR="008619A0" w:rsidRDefault="008619A0" w:rsidP="00424AF5"/>
    <w:p w14:paraId="1B8E56EA" w14:textId="448D9415" w:rsidR="008619A0" w:rsidRDefault="008619A0" w:rsidP="00424AF5">
      <w:r>
        <w:t xml:space="preserve">The whole issue in Hebrew 3:7-4:2 that interacts intimately with Psalm 95 is the issue of saving faith. </w:t>
      </w:r>
    </w:p>
    <w:p w14:paraId="12AC017F" w14:textId="77777777" w:rsidR="008619A0" w:rsidRDefault="008619A0" w:rsidP="00424AF5"/>
    <w:p w14:paraId="11BDFF1F" w14:textId="0E4D2E61" w:rsidR="008619A0" w:rsidRPr="00F6405A" w:rsidRDefault="008619A0" w:rsidP="00424AF5">
      <w:pPr>
        <w:rPr>
          <w:b/>
          <w:bCs/>
          <w:i/>
          <w:iCs/>
          <w:u w:val="single"/>
        </w:rPr>
      </w:pPr>
      <w:r w:rsidRPr="00F6405A">
        <w:rPr>
          <w:b/>
          <w:bCs/>
          <w:i/>
          <w:iCs/>
          <w:u w:val="single"/>
        </w:rPr>
        <w:t>Slide 7</w:t>
      </w:r>
    </w:p>
    <w:p w14:paraId="04706015" w14:textId="77777777" w:rsidR="008619A0" w:rsidRDefault="008619A0" w:rsidP="00424AF5"/>
    <w:p w14:paraId="12824D7A" w14:textId="77777777" w:rsidR="004539A4" w:rsidRDefault="004539A4" w:rsidP="004539A4">
      <w:pPr>
        <w:ind w:left="720"/>
      </w:pPr>
      <w:r>
        <w:rPr>
          <w:b/>
          <w:bCs/>
        </w:rPr>
        <w:t>Hebrews 4:1–3 (NKJV)</w:t>
      </w:r>
      <w:r>
        <w:t xml:space="preserve"> </w:t>
      </w:r>
    </w:p>
    <w:p w14:paraId="2BE2EBBB" w14:textId="77777777" w:rsidR="004539A4" w:rsidRDefault="004539A4" w:rsidP="004539A4">
      <w:pPr>
        <w:ind w:left="720"/>
      </w:pPr>
      <w:r>
        <w:rPr>
          <w:b/>
          <w:bCs/>
          <w:lang w:val="en"/>
        </w:rPr>
        <w:t>1</w:t>
      </w:r>
      <w:r>
        <w:rPr>
          <w:lang w:val="en"/>
        </w:rPr>
        <w:t xml:space="preserve"> </w:t>
      </w:r>
      <w:r>
        <w:t xml:space="preserve">Therefore, since a promise remains of entering His rest, let us fear lest any of you seem to have come short of it. </w:t>
      </w:r>
    </w:p>
    <w:p w14:paraId="3B7A376E" w14:textId="77777777" w:rsidR="004539A4" w:rsidRPr="004539A4" w:rsidRDefault="004539A4" w:rsidP="004539A4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2</w:t>
      </w:r>
      <w:r>
        <w:rPr>
          <w:lang w:val="en"/>
        </w:rPr>
        <w:t xml:space="preserve"> </w:t>
      </w:r>
      <w:r>
        <w:t xml:space="preserve">For indeed the gospel was preached to us as well as to them; but the word which they heard did not profit them, </w:t>
      </w:r>
      <w:r w:rsidRPr="004539A4">
        <w:rPr>
          <w:b/>
          <w:bCs/>
          <w:u w:val="single"/>
        </w:rPr>
        <w:t xml:space="preserve">not being mixed with faith in those who heard it. </w:t>
      </w:r>
    </w:p>
    <w:p w14:paraId="5AAD5046" w14:textId="77777777" w:rsidR="004539A4" w:rsidRDefault="004539A4" w:rsidP="004539A4">
      <w:pPr>
        <w:ind w:left="720"/>
      </w:pPr>
      <w:r>
        <w:rPr>
          <w:b/>
          <w:bCs/>
          <w:lang w:val="en"/>
        </w:rPr>
        <w:t>3</w:t>
      </w:r>
      <w:r>
        <w:rPr>
          <w:lang w:val="en"/>
        </w:rPr>
        <w:t xml:space="preserve"> </w:t>
      </w:r>
      <w:r>
        <w:t xml:space="preserve">For we who have </w:t>
      </w:r>
      <w:r w:rsidRPr="004539A4">
        <w:rPr>
          <w:b/>
          <w:bCs/>
          <w:u w:val="single"/>
        </w:rPr>
        <w:t>believed do enter that rest</w:t>
      </w:r>
      <w:r>
        <w:t>, as He has said: “So I swore in My wrath, ‘They shall not enter My rest,</w:t>
      </w:r>
      <w:proofErr w:type="gramStart"/>
      <w:r>
        <w:t>’ ”</w:t>
      </w:r>
      <w:proofErr w:type="gramEnd"/>
      <w:r>
        <w:t xml:space="preserve"> although the works were finished from the foundation of the world. </w:t>
      </w:r>
    </w:p>
    <w:p w14:paraId="5F67573E" w14:textId="77777777" w:rsidR="0069756D" w:rsidRDefault="0069756D" w:rsidP="004539A4">
      <w:pPr>
        <w:ind w:left="720"/>
        <w:rPr>
          <w:b/>
          <w:bCs/>
        </w:rPr>
      </w:pPr>
    </w:p>
    <w:p w14:paraId="58F5D7C8" w14:textId="77777777" w:rsidR="0069756D" w:rsidRPr="00424AF5" w:rsidRDefault="0069756D" w:rsidP="00424AF5">
      <w:pPr>
        <w:rPr>
          <w:b/>
          <w:bCs/>
        </w:rPr>
      </w:pPr>
    </w:p>
    <w:p w14:paraId="61A53434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lastRenderedPageBreak/>
        <w:t xml:space="preserve">8 </w:t>
      </w:r>
      <w:r w:rsidRPr="00424AF5">
        <w:rPr>
          <w:b/>
          <w:bCs/>
        </w:rPr>
        <w:t xml:space="preserve">“Do not harden your hearts, as in the rebellion, </w:t>
      </w:r>
      <w:proofErr w:type="gramStart"/>
      <w:r w:rsidRPr="00424AF5">
        <w:rPr>
          <w:b/>
          <w:bCs/>
        </w:rPr>
        <w:t>As</w:t>
      </w:r>
      <w:proofErr w:type="gramEnd"/>
      <w:r w:rsidRPr="00424AF5">
        <w:rPr>
          <w:b/>
          <w:bCs/>
        </w:rPr>
        <w:t xml:space="preserve"> in the day of trial in the wilderness, </w:t>
      </w:r>
    </w:p>
    <w:p w14:paraId="71D97B70" w14:textId="77777777" w:rsidR="004539A4" w:rsidRDefault="004539A4" w:rsidP="00424AF5">
      <w:pPr>
        <w:rPr>
          <w:b/>
          <w:bCs/>
        </w:rPr>
      </w:pPr>
    </w:p>
    <w:p w14:paraId="47D707D2" w14:textId="77AE2781" w:rsidR="004539A4" w:rsidRDefault="009F2557" w:rsidP="00424AF5">
      <w:r>
        <w:t>The word translated here as “rebellion” is literally the Hebrew word “</w:t>
      </w:r>
      <w:proofErr w:type="spellStart"/>
      <w:r w:rsidR="00C27412">
        <w:t>Meribah</w:t>
      </w:r>
      <w:proofErr w:type="spellEnd"/>
      <w:r w:rsidR="00C27412">
        <w:t>” and the word “trial” is literally the Hebrew word “Ma</w:t>
      </w:r>
      <w:r w:rsidR="00F158FC">
        <w:t xml:space="preserve">ssah”. </w:t>
      </w:r>
    </w:p>
    <w:p w14:paraId="66890671" w14:textId="77777777" w:rsidR="00F158FC" w:rsidRDefault="00F158FC" w:rsidP="00424AF5"/>
    <w:p w14:paraId="0B3D7ABF" w14:textId="2C2F0721" w:rsidR="00F158FC" w:rsidRPr="00A25B42" w:rsidRDefault="00F158FC" w:rsidP="00424AF5">
      <w:pPr>
        <w:rPr>
          <w:b/>
          <w:bCs/>
          <w:i/>
          <w:iCs/>
          <w:u w:val="single"/>
        </w:rPr>
      </w:pPr>
      <w:r w:rsidRPr="00A25B42">
        <w:rPr>
          <w:b/>
          <w:bCs/>
          <w:i/>
          <w:iCs/>
          <w:u w:val="single"/>
        </w:rPr>
        <w:t>Slide # 8</w:t>
      </w:r>
    </w:p>
    <w:p w14:paraId="343C32F3" w14:textId="77777777" w:rsidR="00F158FC" w:rsidRDefault="00F158FC" w:rsidP="00424AF5"/>
    <w:p w14:paraId="382E55FB" w14:textId="77777777" w:rsidR="00A00F7F" w:rsidRDefault="00A00F7F" w:rsidP="00A00F7F">
      <w:pPr>
        <w:ind w:left="720"/>
      </w:pPr>
      <w:r>
        <w:rPr>
          <w:b/>
          <w:bCs/>
        </w:rPr>
        <w:t>Exodus 17:7 (NKJV)</w:t>
      </w:r>
      <w:r>
        <w:t xml:space="preserve"> </w:t>
      </w:r>
    </w:p>
    <w:p w14:paraId="64A54C08" w14:textId="77777777" w:rsidR="00A00F7F" w:rsidRDefault="00A00F7F" w:rsidP="00A00F7F">
      <w:pPr>
        <w:ind w:left="720"/>
      </w:pPr>
      <w:r>
        <w:rPr>
          <w:b/>
          <w:bCs/>
          <w:lang w:val="en"/>
        </w:rPr>
        <w:t>7</w:t>
      </w:r>
      <w:r>
        <w:rPr>
          <w:lang w:val="en"/>
        </w:rPr>
        <w:t xml:space="preserve"> </w:t>
      </w:r>
      <w:r>
        <w:t xml:space="preserve">So he called the name of the place </w:t>
      </w:r>
      <w:r w:rsidRPr="00A00F7F">
        <w:rPr>
          <w:b/>
          <w:bCs/>
          <w:u w:val="single"/>
        </w:rPr>
        <w:t xml:space="preserve">Massah and </w:t>
      </w:r>
      <w:proofErr w:type="spellStart"/>
      <w:r w:rsidRPr="00A00F7F">
        <w:rPr>
          <w:b/>
          <w:bCs/>
          <w:u w:val="single"/>
        </w:rPr>
        <w:t>Meribah</w:t>
      </w:r>
      <w:proofErr w:type="spellEnd"/>
      <w:r>
        <w:t xml:space="preserve">, because of the contention of the children of Israel, and because they tempted the </w:t>
      </w:r>
      <w:r>
        <w:rPr>
          <w:smallCaps/>
        </w:rPr>
        <w:t>Lord</w:t>
      </w:r>
      <w:r>
        <w:t xml:space="preserve">, saying, “Is the </w:t>
      </w:r>
      <w:r>
        <w:rPr>
          <w:smallCaps/>
        </w:rPr>
        <w:t>Lord</w:t>
      </w:r>
      <w:r>
        <w:t xml:space="preserve"> among us or not?” </w:t>
      </w:r>
    </w:p>
    <w:p w14:paraId="1B5F3E83" w14:textId="77777777" w:rsidR="003772D0" w:rsidRDefault="003772D0" w:rsidP="00424AF5"/>
    <w:p w14:paraId="0EF43E4C" w14:textId="3E86B21C" w:rsidR="00F158FC" w:rsidRDefault="00F158FC" w:rsidP="00A25B42">
      <w:pPr>
        <w:ind w:left="720"/>
      </w:pPr>
      <w:proofErr w:type="spellStart"/>
      <w:r>
        <w:t>Meribah</w:t>
      </w:r>
      <w:proofErr w:type="spellEnd"/>
      <w:r>
        <w:t xml:space="preserve"> = </w:t>
      </w:r>
      <w:r w:rsidR="00A25B42">
        <w:t>contention</w:t>
      </w:r>
      <w:r w:rsidR="00345C72">
        <w:t>/controversy</w:t>
      </w:r>
    </w:p>
    <w:p w14:paraId="353B3780" w14:textId="77777777" w:rsidR="00A25B42" w:rsidRDefault="00A25B42" w:rsidP="00A25B42">
      <w:pPr>
        <w:ind w:left="720"/>
      </w:pPr>
    </w:p>
    <w:p w14:paraId="3FD2B723" w14:textId="0995F8A9" w:rsidR="00A25B42" w:rsidRDefault="00A25B42" w:rsidP="00A25B42">
      <w:pPr>
        <w:ind w:left="720"/>
      </w:pPr>
      <w:r>
        <w:t>Massah = te</w:t>
      </w:r>
      <w:r w:rsidR="00B21DAD">
        <w:t>st</w:t>
      </w:r>
    </w:p>
    <w:p w14:paraId="61DD8CFF" w14:textId="77777777" w:rsidR="00F158FC" w:rsidRDefault="00F158FC" w:rsidP="00424AF5"/>
    <w:p w14:paraId="3AA706D8" w14:textId="6D590767" w:rsidR="00A25B42" w:rsidRDefault="00A00F7F" w:rsidP="00424AF5">
      <w:r>
        <w:t>The words “</w:t>
      </w:r>
      <w:proofErr w:type="spellStart"/>
      <w:r w:rsidR="00852419">
        <w:t>Meribah</w:t>
      </w:r>
      <w:proofErr w:type="spellEnd"/>
      <w:r w:rsidR="00852419">
        <w:t xml:space="preserve"> and Massah </w:t>
      </w:r>
      <w:r w:rsidR="000037B4">
        <w:t xml:space="preserve">" refer to </w:t>
      </w:r>
      <w:r w:rsidR="00F014DE">
        <w:t>the</w:t>
      </w:r>
      <w:r w:rsidR="00035A23">
        <w:t xml:space="preserve"> </w:t>
      </w:r>
      <w:r w:rsidR="00A506FA">
        <w:t>place</w:t>
      </w:r>
      <w:r w:rsidR="00302335">
        <w:t xml:space="preserve"> at Rephidim</w:t>
      </w:r>
      <w:r w:rsidR="00A506FA">
        <w:t xml:space="preserve"> </w:t>
      </w:r>
      <w:r w:rsidR="009F1F6B">
        <w:t>where the people had a problem with God and</w:t>
      </w:r>
      <w:r w:rsidR="00FB7DA9">
        <w:t xml:space="preserve"> exhibited</w:t>
      </w:r>
      <w:r w:rsidR="009F1F6B">
        <w:t xml:space="preserve"> a spirit of challenging</w:t>
      </w:r>
      <w:r w:rsidR="00B21DAD">
        <w:t>/testing</w:t>
      </w:r>
      <w:r w:rsidR="009F1F6B">
        <w:t xml:space="preserve"> Him</w:t>
      </w:r>
      <w:r w:rsidR="00A506FA">
        <w:t xml:space="preserve"> (cf. Ex. 17:2-7; Num. 20:13</w:t>
      </w:r>
      <w:r w:rsidR="00D07B67">
        <w:t>; Deut. 6:16</w:t>
      </w:r>
      <w:r w:rsidR="00AD4C2B">
        <w:t>; Ps. 81:7</w:t>
      </w:r>
      <w:r w:rsidR="00A506FA">
        <w:t>).</w:t>
      </w:r>
      <w:r w:rsidR="00F965E6">
        <w:t xml:space="preserve"> But the point is this spirit characterized their experience in the wilderness generally</w:t>
      </w:r>
      <w:r w:rsidR="00C80A97">
        <w:t xml:space="preserve"> as the people refused to believe God</w:t>
      </w:r>
      <w:r w:rsidR="00E86687">
        <w:t xml:space="preserve"> (cf. Num. 13:30-14:10). </w:t>
      </w:r>
      <w:r w:rsidR="00C80A97">
        <w:t xml:space="preserve"> </w:t>
      </w:r>
    </w:p>
    <w:p w14:paraId="1990804D" w14:textId="77777777" w:rsidR="00EE486C" w:rsidRDefault="00EE486C" w:rsidP="00424AF5"/>
    <w:p w14:paraId="44097978" w14:textId="75770E9F" w:rsidR="000A71D1" w:rsidRDefault="00EE486C" w:rsidP="00424AF5">
      <w:r>
        <w:t xml:space="preserve">These people had a HEART problem – a hardness of heart problem. </w:t>
      </w:r>
      <w:r w:rsidR="006B750A">
        <w:t>When confronted with the truth of God</w:t>
      </w:r>
      <w:r w:rsidR="003F5B6D">
        <w:t>,</w:t>
      </w:r>
      <w:r w:rsidR="006B750A">
        <w:t xml:space="preserve"> a person is forced with a choice: Will they submit to the truth of it</w:t>
      </w:r>
      <w:r w:rsidR="000A71D1">
        <w:t>, or will they harden in rebellion?</w:t>
      </w:r>
      <w:r w:rsidR="006B750A">
        <w:t xml:space="preserve"> </w:t>
      </w:r>
      <w:r w:rsidR="003F5B6D">
        <w:t xml:space="preserve">These people back here hardened themselves in rebellion. </w:t>
      </w:r>
    </w:p>
    <w:p w14:paraId="384F6609" w14:textId="77777777" w:rsidR="000A71D1" w:rsidRDefault="000A71D1" w:rsidP="00424AF5"/>
    <w:p w14:paraId="50D42993" w14:textId="3A85C124" w:rsidR="00EE486C" w:rsidRDefault="000A71D1" w:rsidP="00424AF5">
      <w:r>
        <w:t xml:space="preserve">To not hear is to harden and to harden is to refuse to obey. </w:t>
      </w:r>
    </w:p>
    <w:p w14:paraId="1CEB829C" w14:textId="77777777" w:rsidR="00265617" w:rsidRDefault="00265617" w:rsidP="00424AF5"/>
    <w:p w14:paraId="66368BE3" w14:textId="0D6BCF34" w:rsidR="00265617" w:rsidRPr="00876246" w:rsidRDefault="00265617" w:rsidP="00424AF5">
      <w:pPr>
        <w:rPr>
          <w:b/>
          <w:bCs/>
          <w:i/>
          <w:iCs/>
          <w:u w:val="single"/>
        </w:rPr>
      </w:pPr>
      <w:r w:rsidRPr="00876246">
        <w:rPr>
          <w:b/>
          <w:bCs/>
          <w:i/>
          <w:iCs/>
          <w:u w:val="single"/>
        </w:rPr>
        <w:t>Slide # 9</w:t>
      </w:r>
    </w:p>
    <w:p w14:paraId="6A2E5DE6" w14:textId="2F2C9B26" w:rsidR="00265617" w:rsidRDefault="00876246" w:rsidP="00424AF5">
      <w:r>
        <w:rPr>
          <w:noProof/>
        </w:rPr>
        <w:drawing>
          <wp:inline distT="0" distB="0" distL="0" distR="0" wp14:anchorId="5D48D399" wp14:editId="4DEA89C5">
            <wp:extent cx="2154555" cy="2126615"/>
            <wp:effectExtent l="0" t="0" r="0" b="6985"/>
            <wp:docPr id="1" name="Picture 1" descr="Roy Fields - The same sun that melts the wax can harden clay. The same rain  that drowns the rat will grow the hay. The mighty wind that knocks down if  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 Fields - The same sun that melts the wax can harden clay. The same rain  that drowns the rat will grow the hay. The mighty wind that knocks down if  w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43E2" w14:textId="77777777" w:rsidR="00F158FC" w:rsidRDefault="00F158FC" w:rsidP="00424AF5"/>
    <w:p w14:paraId="506B40F5" w14:textId="0941A1CB" w:rsidR="00675A93" w:rsidRPr="00675A93" w:rsidRDefault="00675A93" w:rsidP="00675A93">
      <w:pPr>
        <w:ind w:left="720"/>
      </w:pPr>
      <w:r w:rsidRPr="00675A93">
        <w:lastRenderedPageBreak/>
        <w:t>The appeal </w:t>
      </w:r>
      <w:proofErr w:type="gramStart"/>
      <w:r w:rsidRPr="00675A93">
        <w:rPr>
          <w:b/>
          <w:bCs/>
        </w:rPr>
        <w:t>do</w:t>
      </w:r>
      <w:proofErr w:type="gramEnd"/>
      <w:r w:rsidRPr="00675A93">
        <w:rPr>
          <w:b/>
          <w:bCs/>
        </w:rPr>
        <w:t xml:space="preserve"> not harden your hearts</w:t>
      </w:r>
      <w:r w:rsidRPr="00675A93">
        <w:t xml:space="preserve"> means there is some aspect of the will </w:t>
      </w:r>
      <w:proofErr w:type="spellStart"/>
      <w:r w:rsidRPr="00675A93">
        <w:t>involved</w:t>
      </w:r>
      <w:proofErr w:type="spellEnd"/>
      <w:r w:rsidRPr="00675A93">
        <w:t xml:space="preserve"> when it comes to the hardness (or softness) of heart. Many regard a hard or soft heart as something that just </w:t>
      </w:r>
      <w:r w:rsidRPr="00675A93">
        <w:rPr>
          <w:i/>
          <w:iCs/>
        </w:rPr>
        <w:t>happens</w:t>
      </w:r>
      <w:r w:rsidRPr="00675A93">
        <w:t> to someone and is beyond his ability to control. Here the Holy Spirit indicates differently.</w:t>
      </w:r>
      <w:r>
        <w:t xml:space="preserve"> – </w:t>
      </w:r>
      <w:r w:rsidRPr="00675A93">
        <w:rPr>
          <w:b/>
          <w:bCs/>
          <w:i/>
          <w:iCs/>
        </w:rPr>
        <w:t>David Guzik</w:t>
      </w:r>
    </w:p>
    <w:p w14:paraId="700BB4AA" w14:textId="77777777" w:rsidR="00157D7C" w:rsidRPr="009F2557" w:rsidRDefault="00157D7C" w:rsidP="00424AF5"/>
    <w:p w14:paraId="19D0A26F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9 </w:t>
      </w:r>
      <w:r w:rsidRPr="00424AF5">
        <w:rPr>
          <w:b/>
          <w:bCs/>
        </w:rPr>
        <w:t xml:space="preserve">When your fathers tested Me; They tried Me, though they saw My work. </w:t>
      </w:r>
    </w:p>
    <w:p w14:paraId="26822505" w14:textId="77777777" w:rsidR="00876246" w:rsidRDefault="00876246" w:rsidP="00424AF5">
      <w:pPr>
        <w:rPr>
          <w:b/>
          <w:bCs/>
        </w:rPr>
      </w:pPr>
    </w:p>
    <w:p w14:paraId="7706C29C" w14:textId="64566CF6" w:rsidR="00876246" w:rsidRDefault="00876246" w:rsidP="00424AF5">
      <w:r>
        <w:t xml:space="preserve">The forefathers back in the wilderness challenged God </w:t>
      </w:r>
      <w:r w:rsidR="00F75303">
        <w:t xml:space="preserve">whether He was </w:t>
      </w:r>
      <w:proofErr w:type="gramStart"/>
      <w:r w:rsidR="00F75303">
        <w:t>really willing</w:t>
      </w:r>
      <w:proofErr w:type="gramEnd"/>
      <w:r w:rsidR="00F75303">
        <w:t xml:space="preserve"> and able to help them or not. </w:t>
      </w:r>
      <w:r w:rsidR="00E47894">
        <w:t xml:space="preserve">It is terrible sin to test/challenge God. I always want to start with the presupposition that God is right no matter what – no matter whether I get it or not. </w:t>
      </w:r>
    </w:p>
    <w:p w14:paraId="44547402" w14:textId="77777777" w:rsidR="00FF7C25" w:rsidRDefault="00FF7C25" w:rsidP="00424AF5"/>
    <w:p w14:paraId="6FA88106" w14:textId="099B1D00" w:rsidR="00FF7C25" w:rsidRDefault="00FF7C25" w:rsidP="00424AF5">
      <w:r>
        <w:t xml:space="preserve">But here is the deal. These people had no excuse. They had all the evidence they needed. God had shown them His works </w:t>
      </w:r>
      <w:r w:rsidR="00C822D5">
        <w:t xml:space="preserve">in the Exodus and then in supernaturally caring for them in the wilderness. </w:t>
      </w:r>
    </w:p>
    <w:p w14:paraId="069D222C" w14:textId="77777777" w:rsidR="00C822D5" w:rsidRDefault="00C822D5" w:rsidP="00424AF5"/>
    <w:p w14:paraId="61128226" w14:textId="5CFDDDC8" w:rsidR="00C822D5" w:rsidRPr="00FD2362" w:rsidRDefault="00C822D5" w:rsidP="00424AF5">
      <w:pPr>
        <w:rPr>
          <w:b/>
          <w:bCs/>
          <w:i/>
          <w:iCs/>
          <w:u w:val="single"/>
        </w:rPr>
      </w:pPr>
      <w:r w:rsidRPr="00FD2362">
        <w:rPr>
          <w:b/>
          <w:bCs/>
          <w:i/>
          <w:iCs/>
          <w:u w:val="single"/>
        </w:rPr>
        <w:t>Slide # 10</w:t>
      </w:r>
    </w:p>
    <w:p w14:paraId="28277F5F" w14:textId="77777777" w:rsidR="00C822D5" w:rsidRDefault="00C822D5" w:rsidP="00424AF5"/>
    <w:p w14:paraId="30D3D7CA" w14:textId="77777777" w:rsidR="00FD2362" w:rsidRDefault="00FD2362" w:rsidP="00FD2362">
      <w:pPr>
        <w:ind w:left="720"/>
      </w:pPr>
      <w:r>
        <w:rPr>
          <w:b/>
          <w:bCs/>
        </w:rPr>
        <w:t>Numbers 14:11 (NKJV)</w:t>
      </w:r>
      <w:r>
        <w:t xml:space="preserve"> </w:t>
      </w:r>
    </w:p>
    <w:p w14:paraId="4A0A29E3" w14:textId="77777777" w:rsidR="00FD2362" w:rsidRDefault="00FD2362" w:rsidP="00FD2362">
      <w:pPr>
        <w:ind w:left="720"/>
      </w:pPr>
      <w:r>
        <w:rPr>
          <w:b/>
          <w:bCs/>
          <w:lang w:val="en"/>
        </w:rPr>
        <w:t>11</w:t>
      </w:r>
      <w:r>
        <w:rPr>
          <w:lang w:val="en"/>
        </w:rPr>
        <w:t xml:space="preserve"> </w:t>
      </w:r>
      <w:r>
        <w:t xml:space="preserve">Then the </w:t>
      </w:r>
      <w:r>
        <w:rPr>
          <w:smallCaps/>
        </w:rPr>
        <w:t>Lord</w:t>
      </w:r>
      <w:r>
        <w:t xml:space="preserve"> said to Moses: “How long will these people reject Me? And how long will they </w:t>
      </w:r>
      <w:r w:rsidRPr="00FD2362">
        <w:rPr>
          <w:b/>
          <w:bCs/>
          <w:u w:val="single"/>
        </w:rPr>
        <w:t>not believe Me</w:t>
      </w:r>
      <w:r>
        <w:t xml:space="preserve">, with </w:t>
      </w:r>
      <w:r w:rsidRPr="00FD2362">
        <w:rPr>
          <w:b/>
          <w:bCs/>
          <w:u w:val="single"/>
        </w:rPr>
        <w:t>all the signs</w:t>
      </w:r>
      <w:r>
        <w:t xml:space="preserve"> which I have performed among them? </w:t>
      </w:r>
    </w:p>
    <w:p w14:paraId="02F5CA93" w14:textId="77777777" w:rsidR="00FD2362" w:rsidRDefault="00FD2362" w:rsidP="00FD2362">
      <w:pPr>
        <w:ind w:left="720"/>
      </w:pPr>
      <w:r>
        <w:rPr>
          <w:b/>
          <w:bCs/>
        </w:rPr>
        <w:t>Numbers 14:22–23 (NKJV)</w:t>
      </w:r>
      <w:r>
        <w:t xml:space="preserve"> </w:t>
      </w:r>
    </w:p>
    <w:p w14:paraId="2A692C77" w14:textId="77777777" w:rsidR="00FD2362" w:rsidRDefault="00FD2362" w:rsidP="00FD2362">
      <w:pPr>
        <w:ind w:left="720"/>
      </w:pPr>
      <w:r>
        <w:rPr>
          <w:b/>
          <w:bCs/>
          <w:lang w:val="en"/>
        </w:rPr>
        <w:t>22</w:t>
      </w:r>
      <w:r>
        <w:rPr>
          <w:lang w:val="en"/>
        </w:rPr>
        <w:t xml:space="preserve"> </w:t>
      </w:r>
      <w:r>
        <w:t xml:space="preserve">because all these men who have </w:t>
      </w:r>
      <w:r w:rsidRPr="00FD2362">
        <w:rPr>
          <w:b/>
          <w:bCs/>
          <w:u w:val="single"/>
        </w:rPr>
        <w:t>seen My glory and the signs</w:t>
      </w:r>
      <w:r>
        <w:t xml:space="preserve"> which I did in Egypt and in the wilderness, and have put Me to the test now these </w:t>
      </w:r>
      <w:r w:rsidRPr="00FD2362">
        <w:rPr>
          <w:b/>
          <w:bCs/>
          <w:u w:val="single"/>
        </w:rPr>
        <w:t>ten times</w:t>
      </w:r>
      <w:r>
        <w:t xml:space="preserve">, and have not heeded My voice, </w:t>
      </w:r>
    </w:p>
    <w:p w14:paraId="1FDB9A84" w14:textId="77777777" w:rsidR="00FD2362" w:rsidRDefault="00FD2362" w:rsidP="00FD2362">
      <w:pPr>
        <w:ind w:left="720"/>
      </w:pPr>
      <w:r>
        <w:rPr>
          <w:b/>
          <w:bCs/>
          <w:lang w:val="en"/>
        </w:rPr>
        <w:t>23</w:t>
      </w:r>
      <w:r>
        <w:rPr>
          <w:lang w:val="en"/>
        </w:rPr>
        <w:t xml:space="preserve"> </w:t>
      </w:r>
      <w:r>
        <w:t xml:space="preserve">they certainly shall not see the land of which I swore to their fathers, nor shall any of those who rejected Me see it. </w:t>
      </w:r>
    </w:p>
    <w:p w14:paraId="6512DBE1" w14:textId="77777777" w:rsidR="00C822D5" w:rsidRDefault="00C822D5" w:rsidP="00424AF5"/>
    <w:p w14:paraId="5AF78747" w14:textId="77777777" w:rsidR="0032336F" w:rsidRDefault="00A93FE3" w:rsidP="00424AF5">
      <w:r>
        <w:t xml:space="preserve">Instead of being true </w:t>
      </w:r>
      <w:r w:rsidR="00675A93">
        <w:t xml:space="preserve">worshippers who appreciated God for His greatness, they were hard-hearted, refusing to believe in </w:t>
      </w:r>
      <w:r w:rsidR="002778EE">
        <w:t>God</w:t>
      </w:r>
      <w:r w:rsidR="0032336F">
        <w:t xml:space="preserve">, constantly questioning and challenging Him. </w:t>
      </w:r>
    </w:p>
    <w:p w14:paraId="5BF7129F" w14:textId="77777777" w:rsidR="00876246" w:rsidRPr="00424AF5" w:rsidRDefault="00876246" w:rsidP="00424AF5">
      <w:pPr>
        <w:rPr>
          <w:b/>
          <w:bCs/>
        </w:rPr>
      </w:pPr>
    </w:p>
    <w:p w14:paraId="73F4333E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10 </w:t>
      </w:r>
      <w:r w:rsidRPr="00424AF5">
        <w:rPr>
          <w:b/>
          <w:bCs/>
        </w:rPr>
        <w:t xml:space="preserve">For forty years I was grieved with that generation, </w:t>
      </w:r>
      <w:proofErr w:type="gramStart"/>
      <w:r w:rsidRPr="00424AF5">
        <w:rPr>
          <w:b/>
          <w:bCs/>
        </w:rPr>
        <w:t>And</w:t>
      </w:r>
      <w:proofErr w:type="gramEnd"/>
      <w:r w:rsidRPr="00424AF5">
        <w:rPr>
          <w:b/>
          <w:bCs/>
        </w:rPr>
        <w:t xml:space="preserve"> said, ‘It is a people who go astray in their hearts, </w:t>
      </w:r>
      <w:proofErr w:type="gramStart"/>
      <w:r w:rsidRPr="00424AF5">
        <w:rPr>
          <w:b/>
          <w:bCs/>
        </w:rPr>
        <w:t>And</w:t>
      </w:r>
      <w:proofErr w:type="gramEnd"/>
      <w:r w:rsidRPr="00424AF5">
        <w:rPr>
          <w:b/>
          <w:bCs/>
        </w:rPr>
        <w:t xml:space="preserve"> they do not know My </w:t>
      </w:r>
      <w:proofErr w:type="gramStart"/>
      <w:r w:rsidRPr="00424AF5">
        <w:rPr>
          <w:b/>
          <w:bCs/>
        </w:rPr>
        <w:t>ways</w:t>
      </w:r>
      <w:proofErr w:type="gramEnd"/>
      <w:r w:rsidRPr="00424AF5">
        <w:rPr>
          <w:b/>
          <w:bCs/>
        </w:rPr>
        <w:t xml:space="preserve">.’ </w:t>
      </w:r>
    </w:p>
    <w:p w14:paraId="077CB7BF" w14:textId="77777777" w:rsidR="009014A0" w:rsidRDefault="009014A0" w:rsidP="00424AF5"/>
    <w:p w14:paraId="417EA1AB" w14:textId="6C3B605F" w:rsidR="006D553A" w:rsidRDefault="006D553A" w:rsidP="00424AF5">
      <w:r>
        <w:t>Their entire time in the wilderness (forty years) was a time of grieving God. He is patient</w:t>
      </w:r>
      <w:r w:rsidR="0075548F">
        <w:t xml:space="preserve">. They consistently went astray in their hearts. Note in both verse </w:t>
      </w:r>
      <w:r w:rsidR="00FA5D20">
        <w:t xml:space="preserve">8 and 10 it is </w:t>
      </w:r>
      <w:proofErr w:type="gramStart"/>
      <w:r w:rsidR="00FA5D20">
        <w:t>brought out</w:t>
      </w:r>
      <w:proofErr w:type="gramEnd"/>
      <w:r w:rsidR="00FA5D20">
        <w:t xml:space="preserve"> that this was fundamentally a HEART problem. </w:t>
      </w:r>
    </w:p>
    <w:p w14:paraId="6FD245E2" w14:textId="73EE32A0" w:rsidR="00FA5D20" w:rsidRDefault="008A3E6F" w:rsidP="00424AF5">
      <w:r>
        <w:lastRenderedPageBreak/>
        <w:t>“</w:t>
      </w:r>
      <w:r w:rsidR="00E5682B">
        <w:t>Heart</w:t>
      </w:r>
      <w:r>
        <w:t>”</w:t>
      </w:r>
      <w:r w:rsidR="00E5682B">
        <w:t xml:space="preserve"> in the </w:t>
      </w:r>
      <w:r w:rsidR="00E5682B" w:rsidRPr="00E5682B">
        <w:t>Old Testament, (</w:t>
      </w:r>
      <w:proofErr w:type="spellStart"/>
      <w:r w:rsidR="00E5682B" w:rsidRPr="00E5682B">
        <w:rPr>
          <w:i/>
          <w:iCs/>
        </w:rPr>
        <w:t>leb</w:t>
      </w:r>
      <w:proofErr w:type="spellEnd"/>
      <w:r w:rsidR="00E5682B" w:rsidRPr="00E5682B">
        <w:t> or </w:t>
      </w:r>
      <w:proofErr w:type="spellStart"/>
      <w:r w:rsidR="00E5682B" w:rsidRPr="00E5682B">
        <w:rPr>
          <w:i/>
          <w:iCs/>
        </w:rPr>
        <w:t>lebab</w:t>
      </w:r>
      <w:proofErr w:type="spellEnd"/>
      <w:r w:rsidR="00E5682B" w:rsidRPr="00E5682B">
        <w:t xml:space="preserve">) represents the center of a person's inner life, </w:t>
      </w:r>
      <w:r w:rsidR="00E5682B">
        <w:t>involving</w:t>
      </w:r>
      <w:r w:rsidR="00E5682B" w:rsidRPr="00E5682B">
        <w:t xml:space="preserve"> the mind, will, emotions, and intentions</w:t>
      </w:r>
      <w:r w:rsidR="00E5682B">
        <w:t xml:space="preserve">. The heart is </w:t>
      </w:r>
      <w:r w:rsidR="00E5682B" w:rsidRPr="00E5682B">
        <w:t>the control center of</w:t>
      </w:r>
      <w:r>
        <w:t xml:space="preserve"> a person’s spiritual life, involving their </w:t>
      </w:r>
      <w:r w:rsidR="00E5682B" w:rsidRPr="00E5682B">
        <w:t>thoughts and moral choices</w:t>
      </w:r>
      <w:r>
        <w:t xml:space="preserve">. It is the core of a person’s </w:t>
      </w:r>
      <w:r w:rsidR="00E5682B" w:rsidRPr="00E5682B">
        <w:t>spiritual life. </w:t>
      </w:r>
    </w:p>
    <w:p w14:paraId="70E91A03" w14:textId="77777777" w:rsidR="00FA5D20" w:rsidRDefault="00FA5D20" w:rsidP="00424AF5"/>
    <w:p w14:paraId="25129FD0" w14:textId="649CFE06" w:rsidR="006F2F0F" w:rsidRDefault="006F2F0F" w:rsidP="00424AF5">
      <w:r>
        <w:t xml:space="preserve">To harden the heart is a moral choice to not listen to God, thus going astray. </w:t>
      </w:r>
      <w:r w:rsidR="00B0001A">
        <w:t>And in going astray</w:t>
      </w:r>
      <w:r w:rsidR="00446C70">
        <w:t>,</w:t>
      </w:r>
      <w:r w:rsidR="00B0001A">
        <w:t xml:space="preserve"> they proved that they did not know God’s ways. </w:t>
      </w:r>
    </w:p>
    <w:p w14:paraId="778D7B3A" w14:textId="77777777" w:rsidR="00B0001A" w:rsidRDefault="00B0001A" w:rsidP="00424AF5"/>
    <w:p w14:paraId="3C58AFD4" w14:textId="77777777" w:rsidR="00652E5F" w:rsidRDefault="00B0001A" w:rsidP="00424AF5">
      <w:r>
        <w:t xml:space="preserve">God’s ways are GOOD! He is a Good Shepherd. He works all things together for </w:t>
      </w:r>
      <w:r w:rsidR="00446C70">
        <w:t xml:space="preserve">good in the lives of His people. But these people, not knowing God’s ways, did not believe it! </w:t>
      </w:r>
    </w:p>
    <w:p w14:paraId="0297D3AB" w14:textId="77777777" w:rsidR="00652E5F" w:rsidRDefault="00652E5F" w:rsidP="00424AF5"/>
    <w:p w14:paraId="4142CDD4" w14:textId="315E1D53" w:rsidR="00B0001A" w:rsidRDefault="00886FE6" w:rsidP="00424AF5">
      <w:r>
        <w:t xml:space="preserve">To know God and His ways is to TRUST Him! </w:t>
      </w:r>
      <w:r w:rsidR="00652E5F">
        <w:t xml:space="preserve">These with a hardened heart refused to TRUST Him. They did not consider God trustworthy! </w:t>
      </w:r>
    </w:p>
    <w:p w14:paraId="324F3352" w14:textId="77777777" w:rsidR="00086E1A" w:rsidRDefault="00086E1A" w:rsidP="00424AF5"/>
    <w:p w14:paraId="3251EB0D" w14:textId="3042B436" w:rsidR="00086E1A" w:rsidRDefault="00086E1A" w:rsidP="00424AF5">
      <w:r>
        <w:t>Consequently…</w:t>
      </w:r>
    </w:p>
    <w:p w14:paraId="51FC61EA" w14:textId="77777777" w:rsidR="0075548F" w:rsidRDefault="0075548F" w:rsidP="00424AF5"/>
    <w:p w14:paraId="7A5ED731" w14:textId="77777777" w:rsidR="00424AF5" w:rsidRDefault="00424AF5" w:rsidP="00424AF5">
      <w:pPr>
        <w:rPr>
          <w:b/>
          <w:bCs/>
        </w:rPr>
      </w:pPr>
      <w:r w:rsidRPr="00424AF5">
        <w:rPr>
          <w:b/>
          <w:bCs/>
          <w:lang w:val="en"/>
        </w:rPr>
        <w:t xml:space="preserve">11 </w:t>
      </w:r>
      <w:r w:rsidRPr="00424AF5">
        <w:rPr>
          <w:b/>
          <w:bCs/>
        </w:rPr>
        <w:t>So I swore in My wrath, ‘They shall not enter My rest.</w:t>
      </w:r>
      <w:proofErr w:type="gramStart"/>
      <w:r w:rsidRPr="00424AF5">
        <w:rPr>
          <w:b/>
          <w:bCs/>
        </w:rPr>
        <w:t>’ ”</w:t>
      </w:r>
      <w:proofErr w:type="gramEnd"/>
      <w:r w:rsidRPr="00424AF5">
        <w:rPr>
          <w:b/>
          <w:bCs/>
        </w:rPr>
        <w:t xml:space="preserve"> </w:t>
      </w:r>
    </w:p>
    <w:p w14:paraId="25FBD743" w14:textId="77777777" w:rsidR="0056157B" w:rsidRDefault="0056157B" w:rsidP="00424AF5">
      <w:pPr>
        <w:rPr>
          <w:b/>
          <w:bCs/>
        </w:rPr>
      </w:pPr>
    </w:p>
    <w:p w14:paraId="7C3E583B" w14:textId="5EBE441A" w:rsidR="0056157B" w:rsidRPr="0056157B" w:rsidRDefault="0056157B" w:rsidP="00424AF5">
      <w:r>
        <w:t xml:space="preserve">Their </w:t>
      </w:r>
      <w:r w:rsidR="00FC6495">
        <w:t xml:space="preserve">refusal to trust God was such an insult to God that He swore in His wrath that none of them (Joshua and Caleb excepted) would </w:t>
      </w:r>
      <w:proofErr w:type="gramStart"/>
      <w:r w:rsidR="00FC6495">
        <w:t>enter into</w:t>
      </w:r>
      <w:proofErr w:type="gramEnd"/>
      <w:r w:rsidR="00FC6495">
        <w:t xml:space="preserve"> His rest. </w:t>
      </w:r>
    </w:p>
    <w:p w14:paraId="778C239C" w14:textId="77777777" w:rsidR="00424AF5" w:rsidRDefault="00424AF5" w:rsidP="00424AF5">
      <w:pPr>
        <w:rPr>
          <w:b/>
          <w:bCs/>
        </w:rPr>
      </w:pPr>
    </w:p>
    <w:p w14:paraId="7D1F3709" w14:textId="7390EEFE" w:rsidR="00086E1A" w:rsidRDefault="003210D5" w:rsidP="00424AF5">
      <w:r>
        <w:t>In the OT context</w:t>
      </w:r>
      <w:r w:rsidR="00FB1F75">
        <w:t>,</w:t>
      </w:r>
      <w:r>
        <w:t xml:space="preserve"> God’s rest was equated with the Promised Land. Thus, they were not permitted to </w:t>
      </w:r>
      <w:proofErr w:type="gramStart"/>
      <w:r>
        <w:t>enter into</w:t>
      </w:r>
      <w:proofErr w:type="gramEnd"/>
      <w:r>
        <w:t xml:space="preserve"> the land (cf. </w:t>
      </w:r>
      <w:r w:rsidR="00FB1F75">
        <w:t xml:space="preserve">Ex. 33:14; Deut. 12:9, 10; Josh. 1:13, 15). </w:t>
      </w:r>
    </w:p>
    <w:p w14:paraId="0543BC01" w14:textId="77777777" w:rsidR="00FC6495" w:rsidRDefault="00FC6495" w:rsidP="00424AF5"/>
    <w:p w14:paraId="3F3678B5" w14:textId="3ED7D207" w:rsidR="00FC6495" w:rsidRDefault="00D2779C" w:rsidP="00424AF5">
      <w:r>
        <w:t>As we move to the NT</w:t>
      </w:r>
      <w:r w:rsidR="00FC4897">
        <w:t>,</w:t>
      </w:r>
      <w:r>
        <w:t xml:space="preserve"> the writer of Hebrews broadens the application to </w:t>
      </w:r>
      <w:r w:rsidR="00FC4897">
        <w:t xml:space="preserve">the REST of SALVATION (cf. Matt. 11:28-30). </w:t>
      </w:r>
      <w:r w:rsidR="009F6EEE">
        <w:t xml:space="preserve">Those who refuse to believe cannot </w:t>
      </w:r>
      <w:proofErr w:type="gramStart"/>
      <w:r w:rsidR="009F6EEE">
        <w:t>enter into</w:t>
      </w:r>
      <w:proofErr w:type="gramEnd"/>
      <w:r w:rsidR="009F6EEE">
        <w:t xml:space="preserve"> the REST of a right relationship with God. </w:t>
      </w:r>
    </w:p>
    <w:p w14:paraId="5C39E0B8" w14:textId="77777777" w:rsidR="009F6EEE" w:rsidRDefault="009F6EEE" w:rsidP="00424AF5"/>
    <w:p w14:paraId="3E139736" w14:textId="74B53B0F" w:rsidR="009F6EEE" w:rsidRDefault="002D76BD" w:rsidP="00424AF5">
      <w:r>
        <w:t xml:space="preserve">There is no REST for those outside of Christ. </w:t>
      </w:r>
    </w:p>
    <w:p w14:paraId="27B0254F" w14:textId="77777777" w:rsidR="002D76BD" w:rsidRDefault="002D76BD" w:rsidP="00424AF5"/>
    <w:p w14:paraId="6B422F0A" w14:textId="46E47034" w:rsidR="002D76BD" w:rsidRDefault="009D4F74" w:rsidP="00424AF5">
      <w:r>
        <w:t xml:space="preserve">Note how Psalm 95 connects the issues of true worship in contrast to </w:t>
      </w:r>
      <w:r w:rsidR="00EE5B4F">
        <w:t xml:space="preserve">rebellious unbelief. </w:t>
      </w:r>
    </w:p>
    <w:p w14:paraId="61DB7DCD" w14:textId="77777777" w:rsidR="00EE5B4F" w:rsidRDefault="00EE5B4F" w:rsidP="00424AF5"/>
    <w:p w14:paraId="19E5A7CF" w14:textId="05CFBBD5" w:rsidR="00EE5B4F" w:rsidRDefault="00EE5B4F" w:rsidP="00424AF5">
      <w:r>
        <w:t>The first act of true worship is to believ</w:t>
      </w:r>
      <w:r w:rsidR="00466849">
        <w:t>e on the Lord Jesus Christ. In an evangelistic context, Jesus said to the woman at the well…</w:t>
      </w:r>
    </w:p>
    <w:p w14:paraId="52927A93" w14:textId="77777777" w:rsidR="00466849" w:rsidRDefault="00466849" w:rsidP="00424AF5"/>
    <w:p w14:paraId="26AE1B7E" w14:textId="3061B76C" w:rsidR="00466849" w:rsidRPr="00AD4386" w:rsidRDefault="00466849" w:rsidP="00424AF5">
      <w:pPr>
        <w:rPr>
          <w:b/>
          <w:bCs/>
          <w:i/>
          <w:iCs/>
          <w:u w:val="single"/>
        </w:rPr>
      </w:pPr>
      <w:r w:rsidRPr="00AD4386">
        <w:rPr>
          <w:b/>
          <w:bCs/>
          <w:i/>
          <w:iCs/>
          <w:u w:val="single"/>
        </w:rPr>
        <w:t>Slide # 11</w:t>
      </w:r>
    </w:p>
    <w:p w14:paraId="6BEE33C8" w14:textId="77777777" w:rsidR="00466849" w:rsidRDefault="00466849" w:rsidP="00424AF5"/>
    <w:p w14:paraId="312AEFDB" w14:textId="77777777" w:rsidR="00AD4386" w:rsidRDefault="00AD4386" w:rsidP="00AD4386">
      <w:pPr>
        <w:ind w:left="720"/>
      </w:pPr>
      <w:r>
        <w:rPr>
          <w:b/>
          <w:bCs/>
        </w:rPr>
        <w:t>John 4:23 (NKJV)</w:t>
      </w:r>
      <w:r>
        <w:t xml:space="preserve"> </w:t>
      </w:r>
    </w:p>
    <w:p w14:paraId="57408238" w14:textId="77777777" w:rsidR="00AD4386" w:rsidRPr="00AD4386" w:rsidRDefault="00AD4386" w:rsidP="00AD4386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lastRenderedPageBreak/>
        <w:t>23</w:t>
      </w:r>
      <w:r>
        <w:rPr>
          <w:lang w:val="en"/>
        </w:rPr>
        <w:t xml:space="preserve"> </w:t>
      </w:r>
      <w:r>
        <w:t xml:space="preserve">But the hour is coming, and now </w:t>
      </w:r>
      <w:proofErr w:type="gramStart"/>
      <w:r>
        <w:t>is,</w:t>
      </w:r>
      <w:proofErr w:type="gramEnd"/>
      <w:r>
        <w:t xml:space="preserve"> when the </w:t>
      </w:r>
      <w:r w:rsidRPr="00AD4386">
        <w:rPr>
          <w:b/>
          <w:bCs/>
          <w:u w:val="single"/>
        </w:rPr>
        <w:t>true worshipers</w:t>
      </w:r>
      <w:r>
        <w:t xml:space="preserve"> will worship the Father in spirit and truth; for </w:t>
      </w:r>
      <w:r w:rsidRPr="00AD4386">
        <w:rPr>
          <w:b/>
          <w:bCs/>
          <w:u w:val="single"/>
        </w:rPr>
        <w:t xml:space="preserve">the Father is seeking such to worship Him. </w:t>
      </w:r>
    </w:p>
    <w:p w14:paraId="7F0246CA" w14:textId="77777777" w:rsidR="00466849" w:rsidRDefault="00466849" w:rsidP="00424AF5"/>
    <w:p w14:paraId="35696232" w14:textId="03A2E6B7" w:rsidR="00AD4386" w:rsidRDefault="00AD4386" w:rsidP="00424AF5">
      <w:r>
        <w:t xml:space="preserve">This is what the </w:t>
      </w:r>
      <w:proofErr w:type="gramStart"/>
      <w:r>
        <w:t>Father</w:t>
      </w:r>
      <w:proofErr w:type="gramEnd"/>
      <w:r>
        <w:t xml:space="preserve"> is </w:t>
      </w:r>
      <w:r w:rsidR="0006283A">
        <w:t xml:space="preserve">looking for – true worshipers. This is exactly what those with a hardened heart are not – they are not true worshipers. </w:t>
      </w:r>
      <w:r w:rsidR="00AE635E">
        <w:t xml:space="preserve">And as noted they have a fundamental HEART problem. </w:t>
      </w:r>
    </w:p>
    <w:p w14:paraId="55C882A0" w14:textId="77777777" w:rsidR="004B37A1" w:rsidRDefault="004B37A1" w:rsidP="00424AF5"/>
    <w:p w14:paraId="5185B4CC" w14:textId="1A4D835F" w:rsidR="004B37A1" w:rsidRPr="004B37A1" w:rsidRDefault="004B37A1" w:rsidP="00424AF5">
      <w:pPr>
        <w:rPr>
          <w:b/>
          <w:bCs/>
          <w:i/>
          <w:iCs/>
          <w:u w:val="single"/>
        </w:rPr>
      </w:pPr>
      <w:r w:rsidRPr="004B37A1">
        <w:rPr>
          <w:b/>
          <w:bCs/>
          <w:i/>
          <w:iCs/>
          <w:u w:val="single"/>
        </w:rPr>
        <w:t>Slide # 12</w:t>
      </w:r>
    </w:p>
    <w:p w14:paraId="44C321E6" w14:textId="77777777" w:rsidR="004B37A1" w:rsidRDefault="004B37A1" w:rsidP="004B37A1">
      <w:pPr>
        <w:ind w:left="720"/>
      </w:pPr>
      <w:r>
        <w:rPr>
          <w:b/>
          <w:bCs/>
        </w:rPr>
        <w:t>Romans 10:9–10 (NKJV)</w:t>
      </w:r>
    </w:p>
    <w:p w14:paraId="0CF83E70" w14:textId="77777777" w:rsidR="004B37A1" w:rsidRDefault="004B37A1" w:rsidP="004B37A1">
      <w:pPr>
        <w:ind w:left="720"/>
      </w:pPr>
      <w:r>
        <w:rPr>
          <w:b/>
          <w:lang w:val="en"/>
        </w:rPr>
        <w:t>9</w:t>
      </w:r>
      <w:r>
        <w:rPr>
          <w:lang w:val="en"/>
        </w:rPr>
        <w:t xml:space="preserve"> </w:t>
      </w:r>
      <w:r>
        <w:t xml:space="preserve">that if you confess with your mouth the Lord Jesus and </w:t>
      </w:r>
      <w:r w:rsidRPr="004B37A1">
        <w:rPr>
          <w:b/>
          <w:bCs/>
          <w:u w:val="single"/>
        </w:rPr>
        <w:t>believe in your heart</w:t>
      </w:r>
      <w:r>
        <w:t xml:space="preserve"> that God has raised Him from the dead, you will be saved. </w:t>
      </w:r>
    </w:p>
    <w:p w14:paraId="2A8005E9" w14:textId="77777777" w:rsidR="004B37A1" w:rsidRDefault="004B37A1" w:rsidP="004B37A1">
      <w:pPr>
        <w:ind w:left="720"/>
      </w:pPr>
      <w:r>
        <w:rPr>
          <w:b/>
          <w:lang w:val="en"/>
        </w:rPr>
        <w:t>10</w:t>
      </w:r>
      <w:r>
        <w:rPr>
          <w:lang w:val="en"/>
        </w:rPr>
        <w:t xml:space="preserve"> </w:t>
      </w:r>
      <w:r>
        <w:t xml:space="preserve">For </w:t>
      </w:r>
      <w:r w:rsidRPr="004B37A1">
        <w:rPr>
          <w:b/>
          <w:bCs/>
          <w:u w:val="single"/>
        </w:rPr>
        <w:t>with the heart</w:t>
      </w:r>
      <w:r>
        <w:t xml:space="preserve"> one believes unto righteousness, and with the mouth confession is made unto salvation.</w:t>
      </w:r>
    </w:p>
    <w:p w14:paraId="197E6D7E" w14:textId="77777777" w:rsidR="004B37A1" w:rsidRDefault="004B37A1" w:rsidP="00424AF5"/>
    <w:p w14:paraId="24B19F7A" w14:textId="06344F6C" w:rsidR="000A417E" w:rsidRDefault="004B37A1" w:rsidP="00424AF5">
      <w:r>
        <w:t>As far back as I can remember</w:t>
      </w:r>
      <w:r w:rsidR="000A417E">
        <w:t>,</w:t>
      </w:r>
      <w:r>
        <w:t xml:space="preserve"> I believe</w:t>
      </w:r>
      <w:r w:rsidR="005A3FBA">
        <w:t>d</w:t>
      </w:r>
      <w:r>
        <w:t xml:space="preserve"> in God and Jesus</w:t>
      </w:r>
      <w:r w:rsidR="00E83F6E">
        <w:t>, but I wasn’t saved until age 21. After I was truly converted</w:t>
      </w:r>
      <w:r w:rsidR="000A417E">
        <w:t>, I was reading through the Bible (something I had never really done before), and when I came to Romans 10,</w:t>
      </w:r>
      <w:r w:rsidR="004D564C">
        <w:t xml:space="preserve"> I saw clearly that this had been my problem. </w:t>
      </w:r>
    </w:p>
    <w:p w14:paraId="24D1A3E4" w14:textId="77777777" w:rsidR="000A417E" w:rsidRPr="003529F1" w:rsidRDefault="000A417E" w:rsidP="00424AF5">
      <w:pPr>
        <w:rPr>
          <w:sz w:val="16"/>
          <w:szCs w:val="16"/>
        </w:rPr>
      </w:pPr>
    </w:p>
    <w:p w14:paraId="63D863CD" w14:textId="0294127A" w:rsidR="004B37A1" w:rsidRDefault="004D564C" w:rsidP="00424AF5">
      <w:r>
        <w:t xml:space="preserve">I had </w:t>
      </w:r>
      <w:proofErr w:type="gramStart"/>
      <w:r>
        <w:t>never before</w:t>
      </w:r>
      <w:proofErr w:type="gramEnd"/>
      <w:r>
        <w:t xml:space="preserve"> truly </w:t>
      </w:r>
      <w:r w:rsidR="000A417E">
        <w:t>believed</w:t>
      </w:r>
      <w:r>
        <w:t xml:space="preserve"> </w:t>
      </w:r>
      <w:proofErr w:type="gramStart"/>
      <w:r>
        <w:t>with</w:t>
      </w:r>
      <w:proofErr w:type="gramEnd"/>
      <w:r>
        <w:t xml:space="preserve"> </w:t>
      </w:r>
      <w:proofErr w:type="gramStart"/>
      <w:r>
        <w:t>the HEART</w:t>
      </w:r>
      <w:proofErr w:type="gramEnd"/>
      <w:r>
        <w:t>. Prior to that</w:t>
      </w:r>
      <w:r w:rsidR="000A417E">
        <w:t>,</w:t>
      </w:r>
      <w:r>
        <w:t xml:space="preserve"> it was just head knowledge. </w:t>
      </w:r>
      <w:r w:rsidR="000A417E">
        <w:t xml:space="preserve">When I made a true </w:t>
      </w:r>
      <w:proofErr w:type="gramStart"/>
      <w:r w:rsidR="000A417E">
        <w:t>heart commitment</w:t>
      </w:r>
      <w:proofErr w:type="gramEnd"/>
      <w:r w:rsidR="000A417E">
        <w:t xml:space="preserve">, everything changed, and in </w:t>
      </w:r>
      <w:proofErr w:type="gramStart"/>
      <w:r w:rsidR="000A417E">
        <w:t>that reality</w:t>
      </w:r>
      <w:proofErr w:type="gramEnd"/>
      <w:r w:rsidR="000A417E">
        <w:t xml:space="preserve">, I became a true worshiper! </w:t>
      </w:r>
    </w:p>
    <w:p w14:paraId="7900215B" w14:textId="77777777" w:rsidR="0006283A" w:rsidRPr="003529F1" w:rsidRDefault="0006283A" w:rsidP="00424AF5">
      <w:pPr>
        <w:rPr>
          <w:sz w:val="16"/>
          <w:szCs w:val="16"/>
        </w:rPr>
      </w:pPr>
    </w:p>
    <w:p w14:paraId="592F75C8" w14:textId="004E6FDA" w:rsidR="00B2741C" w:rsidRDefault="0006283A" w:rsidP="00424AF5">
      <w:r>
        <w:t>Paul</w:t>
      </w:r>
      <w:r w:rsidR="00B2741C">
        <w:t xml:space="preserve">, in sharing his testimony, emphasizes that those in a </w:t>
      </w:r>
      <w:r w:rsidR="000316A5">
        <w:t xml:space="preserve">true covenant relationship with God </w:t>
      </w:r>
      <w:r w:rsidR="00B2741C">
        <w:t xml:space="preserve">are true worshipers. </w:t>
      </w:r>
    </w:p>
    <w:p w14:paraId="02643D5E" w14:textId="77777777" w:rsidR="00B2741C" w:rsidRPr="009E0AEB" w:rsidRDefault="00B2741C" w:rsidP="00424AF5">
      <w:pPr>
        <w:rPr>
          <w:sz w:val="16"/>
          <w:szCs w:val="16"/>
        </w:rPr>
      </w:pPr>
    </w:p>
    <w:p w14:paraId="52D47167" w14:textId="28B976CC" w:rsidR="00B2741C" w:rsidRPr="00E102DA" w:rsidRDefault="00B2741C" w:rsidP="00424AF5">
      <w:pPr>
        <w:rPr>
          <w:b/>
          <w:bCs/>
          <w:i/>
          <w:iCs/>
          <w:u w:val="single"/>
        </w:rPr>
      </w:pPr>
      <w:r w:rsidRPr="00E102DA">
        <w:rPr>
          <w:b/>
          <w:bCs/>
          <w:i/>
          <w:iCs/>
          <w:u w:val="single"/>
        </w:rPr>
        <w:t>Slide # 1</w:t>
      </w:r>
      <w:r w:rsidR="009007C5">
        <w:rPr>
          <w:b/>
          <w:bCs/>
          <w:i/>
          <w:iCs/>
          <w:u w:val="single"/>
        </w:rPr>
        <w:t>3</w:t>
      </w:r>
    </w:p>
    <w:p w14:paraId="1AFC232B" w14:textId="77777777" w:rsidR="00E102DA" w:rsidRDefault="00E102DA" w:rsidP="00E102DA">
      <w:pPr>
        <w:ind w:left="720"/>
      </w:pPr>
      <w:r>
        <w:rPr>
          <w:b/>
          <w:bCs/>
        </w:rPr>
        <w:t>Philippians 3:3 (NKJV)</w:t>
      </w:r>
      <w:r>
        <w:t xml:space="preserve"> </w:t>
      </w:r>
    </w:p>
    <w:p w14:paraId="55DDF01B" w14:textId="77777777" w:rsidR="00E102DA" w:rsidRPr="00E102DA" w:rsidRDefault="00E102DA" w:rsidP="00E102DA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3</w:t>
      </w:r>
      <w:r>
        <w:rPr>
          <w:lang w:val="en"/>
        </w:rPr>
        <w:t xml:space="preserve"> </w:t>
      </w:r>
      <w:r>
        <w:t xml:space="preserve">For we are the circumcision, who </w:t>
      </w:r>
      <w:r w:rsidRPr="00E102DA">
        <w:rPr>
          <w:b/>
          <w:bCs/>
          <w:u w:val="single"/>
        </w:rPr>
        <w:t>worship God in the Spirit</w:t>
      </w:r>
      <w:r>
        <w:t xml:space="preserve">, </w:t>
      </w:r>
      <w:r w:rsidRPr="00E102DA">
        <w:rPr>
          <w:b/>
          <w:bCs/>
          <w:u w:val="single"/>
        </w:rPr>
        <w:t>rejoice in Christ Jesus</w:t>
      </w:r>
      <w:r>
        <w:t xml:space="preserve">, and have </w:t>
      </w:r>
      <w:r w:rsidRPr="00E102DA">
        <w:rPr>
          <w:b/>
          <w:bCs/>
          <w:u w:val="single"/>
        </w:rPr>
        <w:t xml:space="preserve">no confidence in the flesh, </w:t>
      </w:r>
    </w:p>
    <w:p w14:paraId="7B3F45B3" w14:textId="77777777" w:rsidR="00B2741C" w:rsidRPr="00E102DA" w:rsidRDefault="00B2741C" w:rsidP="00424AF5">
      <w:pPr>
        <w:rPr>
          <w:b/>
          <w:bCs/>
          <w:u w:val="single"/>
        </w:rPr>
      </w:pPr>
    </w:p>
    <w:p w14:paraId="30F96FBD" w14:textId="5A5E4EEA" w:rsidR="00B2741C" w:rsidRPr="009E0AEB" w:rsidRDefault="009E0AEB" w:rsidP="00424AF5">
      <w:pPr>
        <w:rPr>
          <w:b/>
          <w:bCs/>
          <w:i/>
          <w:iCs/>
          <w:u w:val="single"/>
        </w:rPr>
      </w:pPr>
      <w:r w:rsidRPr="009E0AEB">
        <w:rPr>
          <w:b/>
          <w:bCs/>
          <w:i/>
          <w:iCs/>
          <w:u w:val="single"/>
        </w:rPr>
        <w:t>Slide # 1</w:t>
      </w:r>
      <w:r w:rsidR="009007C5">
        <w:rPr>
          <w:b/>
          <w:bCs/>
          <w:i/>
          <w:iCs/>
          <w:u w:val="single"/>
        </w:rPr>
        <w:t>4</w:t>
      </w:r>
    </w:p>
    <w:p w14:paraId="1FC92389" w14:textId="21A25E1B" w:rsidR="0006283A" w:rsidRDefault="00D96A17" w:rsidP="00424AF5">
      <w:r>
        <w:t xml:space="preserve"> </w:t>
      </w:r>
      <w:r w:rsidR="009E0AEB" w:rsidRPr="009E0AEB">
        <w:rPr>
          <w:noProof/>
        </w:rPr>
        <w:drawing>
          <wp:inline distT="0" distB="0" distL="0" distR="0" wp14:anchorId="6D00FB63" wp14:editId="2F0C4366">
            <wp:extent cx="3124591" cy="1757916"/>
            <wp:effectExtent l="0" t="0" r="0" b="0"/>
            <wp:docPr id="1804615145" name="Picture 1" descr="A.W. Tozer Quote: “I can safely say, on the authority of 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.W. Tozer Quote: “I can safely say, on the authority of al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62" cy="177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06527" w14:textId="77777777" w:rsidR="00D96A17" w:rsidRDefault="00D96A17" w:rsidP="00424AF5"/>
    <w:p w14:paraId="0BDF4E6B" w14:textId="1BE95B8B" w:rsidR="00D96A17" w:rsidRPr="003210D5" w:rsidRDefault="003529F1" w:rsidP="00424AF5">
      <w:r>
        <w:t xml:space="preserve">God help us to be among the TRUE worshipers!  </w:t>
      </w:r>
    </w:p>
    <w:sectPr w:rsidR="00D96A17" w:rsidRPr="003210D5" w:rsidSect="00986BCC">
      <w:headerReference w:type="default" r:id="rId9"/>
      <w:pgSz w:w="12240" w:h="15840"/>
      <w:pgMar w:top="72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FC8E" w14:textId="77777777" w:rsidR="00802B2C" w:rsidRDefault="00802B2C" w:rsidP="00986BCC">
      <w:r>
        <w:separator/>
      </w:r>
    </w:p>
  </w:endnote>
  <w:endnote w:type="continuationSeparator" w:id="0">
    <w:p w14:paraId="62625BC1" w14:textId="77777777" w:rsidR="00802B2C" w:rsidRDefault="00802B2C" w:rsidP="009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85A4" w14:textId="77777777" w:rsidR="00802B2C" w:rsidRDefault="00802B2C" w:rsidP="00986BCC">
      <w:r>
        <w:separator/>
      </w:r>
    </w:p>
  </w:footnote>
  <w:footnote w:type="continuationSeparator" w:id="0">
    <w:p w14:paraId="793F02DA" w14:textId="77777777" w:rsidR="00802B2C" w:rsidRDefault="00802B2C" w:rsidP="0098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619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7876C5" w14:textId="48CA86F9" w:rsidR="00986BCC" w:rsidRDefault="00986BC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5E788" w14:textId="77777777" w:rsidR="00986BCC" w:rsidRDefault="00986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13E"/>
    <w:multiLevelType w:val="hybridMultilevel"/>
    <w:tmpl w:val="69BCB516"/>
    <w:lvl w:ilvl="0" w:tplc="FC80862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0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F5"/>
    <w:rsid w:val="000037B4"/>
    <w:rsid w:val="0000448F"/>
    <w:rsid w:val="000316A5"/>
    <w:rsid w:val="00031B6D"/>
    <w:rsid w:val="00035A23"/>
    <w:rsid w:val="00051772"/>
    <w:rsid w:val="0006283A"/>
    <w:rsid w:val="00071622"/>
    <w:rsid w:val="00084373"/>
    <w:rsid w:val="00086E1A"/>
    <w:rsid w:val="000A417E"/>
    <w:rsid w:val="000A71D1"/>
    <w:rsid w:val="000B2193"/>
    <w:rsid w:val="000C3522"/>
    <w:rsid w:val="000C6EBD"/>
    <w:rsid w:val="000E025E"/>
    <w:rsid w:val="000F565D"/>
    <w:rsid w:val="001056B7"/>
    <w:rsid w:val="00106F84"/>
    <w:rsid w:val="00110406"/>
    <w:rsid w:val="00115A6A"/>
    <w:rsid w:val="00116FF4"/>
    <w:rsid w:val="001410D0"/>
    <w:rsid w:val="00157D7C"/>
    <w:rsid w:val="00185C04"/>
    <w:rsid w:val="001C345B"/>
    <w:rsid w:val="001C4B3B"/>
    <w:rsid w:val="002050EB"/>
    <w:rsid w:val="002264EB"/>
    <w:rsid w:val="0023004B"/>
    <w:rsid w:val="00234649"/>
    <w:rsid w:val="0024263B"/>
    <w:rsid w:val="00263209"/>
    <w:rsid w:val="00265617"/>
    <w:rsid w:val="002778EE"/>
    <w:rsid w:val="002D6183"/>
    <w:rsid w:val="002D76BD"/>
    <w:rsid w:val="00302335"/>
    <w:rsid w:val="003210D5"/>
    <w:rsid w:val="0032336F"/>
    <w:rsid w:val="00345C72"/>
    <w:rsid w:val="003529F1"/>
    <w:rsid w:val="003602B8"/>
    <w:rsid w:val="00362BCF"/>
    <w:rsid w:val="00372953"/>
    <w:rsid w:val="003772D0"/>
    <w:rsid w:val="00383355"/>
    <w:rsid w:val="003B5619"/>
    <w:rsid w:val="003D6D14"/>
    <w:rsid w:val="003E7A5C"/>
    <w:rsid w:val="003F022B"/>
    <w:rsid w:val="003F5B6D"/>
    <w:rsid w:val="00424AF5"/>
    <w:rsid w:val="0044478F"/>
    <w:rsid w:val="00446C70"/>
    <w:rsid w:val="004539A4"/>
    <w:rsid w:val="00466849"/>
    <w:rsid w:val="0048633E"/>
    <w:rsid w:val="00495723"/>
    <w:rsid w:val="00497C97"/>
    <w:rsid w:val="004A62AF"/>
    <w:rsid w:val="004B37A1"/>
    <w:rsid w:val="004C5860"/>
    <w:rsid w:val="004D564C"/>
    <w:rsid w:val="004F757E"/>
    <w:rsid w:val="005518FE"/>
    <w:rsid w:val="0056157B"/>
    <w:rsid w:val="005827B9"/>
    <w:rsid w:val="005A3FBA"/>
    <w:rsid w:val="005B1FF9"/>
    <w:rsid w:val="005B3DC3"/>
    <w:rsid w:val="005C16C4"/>
    <w:rsid w:val="005E03FE"/>
    <w:rsid w:val="006154A7"/>
    <w:rsid w:val="00647139"/>
    <w:rsid w:val="00651D5A"/>
    <w:rsid w:val="00652E5F"/>
    <w:rsid w:val="006630A5"/>
    <w:rsid w:val="00675A93"/>
    <w:rsid w:val="00692156"/>
    <w:rsid w:val="00697234"/>
    <w:rsid w:val="0069756D"/>
    <w:rsid w:val="006A5937"/>
    <w:rsid w:val="006B6ED0"/>
    <w:rsid w:val="006B750A"/>
    <w:rsid w:val="006C460B"/>
    <w:rsid w:val="006C574D"/>
    <w:rsid w:val="006D553A"/>
    <w:rsid w:val="006F0D72"/>
    <w:rsid w:val="006F2F0F"/>
    <w:rsid w:val="007540E4"/>
    <w:rsid w:val="0075548F"/>
    <w:rsid w:val="007646D1"/>
    <w:rsid w:val="00767B46"/>
    <w:rsid w:val="007A085C"/>
    <w:rsid w:val="007F7086"/>
    <w:rsid w:val="007F7D73"/>
    <w:rsid w:val="00802B2C"/>
    <w:rsid w:val="00832FB7"/>
    <w:rsid w:val="00852419"/>
    <w:rsid w:val="008529DE"/>
    <w:rsid w:val="00852C7E"/>
    <w:rsid w:val="008619A0"/>
    <w:rsid w:val="00876246"/>
    <w:rsid w:val="00886FE6"/>
    <w:rsid w:val="008911DD"/>
    <w:rsid w:val="00895AC7"/>
    <w:rsid w:val="00897F1D"/>
    <w:rsid w:val="008A3E6F"/>
    <w:rsid w:val="008B343C"/>
    <w:rsid w:val="008D3C9E"/>
    <w:rsid w:val="008E19E0"/>
    <w:rsid w:val="008F12EB"/>
    <w:rsid w:val="008F198C"/>
    <w:rsid w:val="009007C5"/>
    <w:rsid w:val="009014A0"/>
    <w:rsid w:val="00911655"/>
    <w:rsid w:val="009200B5"/>
    <w:rsid w:val="00986BCC"/>
    <w:rsid w:val="009C1280"/>
    <w:rsid w:val="009C1C1F"/>
    <w:rsid w:val="009D4F74"/>
    <w:rsid w:val="009E0AEB"/>
    <w:rsid w:val="009F125C"/>
    <w:rsid w:val="009F1F6B"/>
    <w:rsid w:val="009F2557"/>
    <w:rsid w:val="009F6EEE"/>
    <w:rsid w:val="00A00F7F"/>
    <w:rsid w:val="00A25B42"/>
    <w:rsid w:val="00A430CD"/>
    <w:rsid w:val="00A506FA"/>
    <w:rsid w:val="00A634D6"/>
    <w:rsid w:val="00A63E34"/>
    <w:rsid w:val="00A92D9D"/>
    <w:rsid w:val="00A93FE3"/>
    <w:rsid w:val="00AA18AD"/>
    <w:rsid w:val="00AA7766"/>
    <w:rsid w:val="00AB37B8"/>
    <w:rsid w:val="00AC017E"/>
    <w:rsid w:val="00AD4386"/>
    <w:rsid w:val="00AD4C2B"/>
    <w:rsid w:val="00AE10B3"/>
    <w:rsid w:val="00AE2AE2"/>
    <w:rsid w:val="00AE635E"/>
    <w:rsid w:val="00B0001A"/>
    <w:rsid w:val="00B02FD2"/>
    <w:rsid w:val="00B21DAD"/>
    <w:rsid w:val="00B2741C"/>
    <w:rsid w:val="00B442E1"/>
    <w:rsid w:val="00B708CD"/>
    <w:rsid w:val="00BC44A7"/>
    <w:rsid w:val="00BE29F1"/>
    <w:rsid w:val="00C21C84"/>
    <w:rsid w:val="00C27412"/>
    <w:rsid w:val="00C4138A"/>
    <w:rsid w:val="00C43B67"/>
    <w:rsid w:val="00C55F9F"/>
    <w:rsid w:val="00C63A63"/>
    <w:rsid w:val="00C711C1"/>
    <w:rsid w:val="00C80A97"/>
    <w:rsid w:val="00C822D5"/>
    <w:rsid w:val="00CC4764"/>
    <w:rsid w:val="00D02FC9"/>
    <w:rsid w:val="00D07B67"/>
    <w:rsid w:val="00D136C3"/>
    <w:rsid w:val="00D21768"/>
    <w:rsid w:val="00D25B30"/>
    <w:rsid w:val="00D2779C"/>
    <w:rsid w:val="00D3405B"/>
    <w:rsid w:val="00D5225E"/>
    <w:rsid w:val="00D53D78"/>
    <w:rsid w:val="00D73F8F"/>
    <w:rsid w:val="00D96A17"/>
    <w:rsid w:val="00DB1FF1"/>
    <w:rsid w:val="00DC277E"/>
    <w:rsid w:val="00E102DA"/>
    <w:rsid w:val="00E11B65"/>
    <w:rsid w:val="00E14079"/>
    <w:rsid w:val="00E34C8C"/>
    <w:rsid w:val="00E40955"/>
    <w:rsid w:val="00E47894"/>
    <w:rsid w:val="00E5682B"/>
    <w:rsid w:val="00E82659"/>
    <w:rsid w:val="00E83F6E"/>
    <w:rsid w:val="00E86687"/>
    <w:rsid w:val="00EA264A"/>
    <w:rsid w:val="00EC193B"/>
    <w:rsid w:val="00EC6C15"/>
    <w:rsid w:val="00EE486C"/>
    <w:rsid w:val="00EE5B4F"/>
    <w:rsid w:val="00F014DE"/>
    <w:rsid w:val="00F077C8"/>
    <w:rsid w:val="00F158FC"/>
    <w:rsid w:val="00F569E6"/>
    <w:rsid w:val="00F6405A"/>
    <w:rsid w:val="00F75303"/>
    <w:rsid w:val="00F76D4A"/>
    <w:rsid w:val="00F965E6"/>
    <w:rsid w:val="00FA5D20"/>
    <w:rsid w:val="00FB1F75"/>
    <w:rsid w:val="00FB7DA9"/>
    <w:rsid w:val="00FC0CFA"/>
    <w:rsid w:val="00FC214C"/>
    <w:rsid w:val="00FC4897"/>
    <w:rsid w:val="00FC6495"/>
    <w:rsid w:val="00FD2362"/>
    <w:rsid w:val="00FF554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43F3"/>
  <w15:chartTrackingRefBased/>
  <w15:docId w15:val="{6C87FA39-D533-4D95-9610-5AC7FDE7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A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A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A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A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A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A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A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AF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A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A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A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A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A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A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A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AF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A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A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BCC"/>
  </w:style>
  <w:style w:type="paragraph" w:styleId="Footer">
    <w:name w:val="footer"/>
    <w:basedOn w:val="Normal"/>
    <w:link w:val="FooterChar"/>
    <w:uiPriority w:val="99"/>
    <w:unhideWhenUsed/>
    <w:rsid w:val="00986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CC"/>
  </w:style>
  <w:style w:type="paragraph" w:styleId="NoSpacing">
    <w:name w:val="No Spacing"/>
    <w:uiPriority w:val="1"/>
    <w:qFormat/>
    <w:rsid w:val="0003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2263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2026-02-02T23:53:00Z</dcterms:created>
  <dcterms:modified xsi:type="dcterms:W3CDTF">2026-02-02T23:53:00Z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06bf4e6c-3aa6-454d-b272-a8ad8ecee013</vt:lpwstr>
  </property>
</Properties>
</file>