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0D07F" w14:textId="5A1262B2" w:rsidR="00486A7B" w:rsidRPr="00486A7B" w:rsidRDefault="00486A7B" w:rsidP="00486A7B">
      <w:pPr>
        <w:rPr>
          <w:b/>
          <w:bCs/>
          <w:i/>
          <w:iCs/>
        </w:rPr>
      </w:pPr>
      <w:r w:rsidRPr="00486A7B">
        <w:rPr>
          <w:b/>
          <w:bCs/>
          <w:i/>
          <w:iCs/>
        </w:rPr>
        <w:t>YOUR KINGDOM COME</w:t>
      </w:r>
    </w:p>
    <w:p w14:paraId="7F430599" w14:textId="77777777" w:rsidR="00486A7B" w:rsidRDefault="00486A7B" w:rsidP="00486A7B"/>
    <w:p w14:paraId="1D7BE439" w14:textId="419B561A" w:rsidR="00486A7B" w:rsidRPr="00486A7B" w:rsidRDefault="00486A7B" w:rsidP="00486A7B">
      <w:r>
        <w:t xml:space="preserve">Prayer is all-important. God works through prayer. But how should we pray? Well, we should pray as Jesus taught us to pray in Matthew 6. Jesus begins by telling us to pray for Father God’s name to be hallowed (reverenced). </w:t>
      </w:r>
      <w:r w:rsidRPr="00486A7B">
        <w:t>Fittingly, the prayer for God’s name to be hallowed</w:t>
      </w:r>
      <w:r>
        <w:t xml:space="preserve"> (Matt. 6:9)</w:t>
      </w:r>
      <w:r w:rsidRPr="00486A7B">
        <w:t xml:space="preserve"> segues into prayer for the kingdom</w:t>
      </w:r>
      <w:r>
        <w:t xml:space="preserve"> to come. </w:t>
      </w:r>
    </w:p>
    <w:p w14:paraId="34EF2058" w14:textId="77777777" w:rsidR="00486A7B" w:rsidRDefault="00486A7B" w:rsidP="00486A7B"/>
    <w:p w14:paraId="45DBE389" w14:textId="77777777" w:rsidR="00486A7B" w:rsidRPr="00486A7B" w:rsidRDefault="00486A7B" w:rsidP="00486A7B">
      <w:pPr>
        <w:rPr>
          <w:b/>
          <w:bCs/>
        </w:rPr>
      </w:pPr>
      <w:r w:rsidRPr="00486A7B">
        <w:rPr>
          <w:b/>
          <w:bCs/>
        </w:rPr>
        <w:t xml:space="preserve">Matthew 6:10 (NKJV) </w:t>
      </w:r>
    </w:p>
    <w:p w14:paraId="1FB4E93F" w14:textId="77777777" w:rsidR="00486A7B" w:rsidRPr="00486A7B" w:rsidRDefault="00486A7B" w:rsidP="00486A7B">
      <w:pPr>
        <w:rPr>
          <w:b/>
          <w:bCs/>
        </w:rPr>
      </w:pPr>
      <w:r w:rsidRPr="00486A7B">
        <w:rPr>
          <w:b/>
          <w:bCs/>
          <w:lang w:val="en"/>
        </w:rPr>
        <w:t xml:space="preserve">10 </w:t>
      </w:r>
      <w:r w:rsidRPr="00486A7B">
        <w:rPr>
          <w:b/>
          <w:bCs/>
        </w:rPr>
        <w:t xml:space="preserve">Your kingdom come. Your will be done </w:t>
      </w:r>
      <w:proofErr w:type="gramStart"/>
      <w:r w:rsidRPr="00486A7B">
        <w:rPr>
          <w:b/>
          <w:bCs/>
        </w:rPr>
        <w:t>On</w:t>
      </w:r>
      <w:proofErr w:type="gramEnd"/>
      <w:r w:rsidRPr="00486A7B">
        <w:rPr>
          <w:b/>
          <w:bCs/>
        </w:rPr>
        <w:t xml:space="preserve"> earth as it is in heaven. </w:t>
      </w:r>
    </w:p>
    <w:p w14:paraId="6F676E8E" w14:textId="77777777" w:rsidR="00486A7B" w:rsidRPr="00486A7B" w:rsidRDefault="00486A7B" w:rsidP="00486A7B">
      <w:pPr>
        <w:rPr>
          <w:b/>
          <w:bCs/>
        </w:rPr>
      </w:pPr>
    </w:p>
    <w:p w14:paraId="452184D7" w14:textId="083070D0" w:rsidR="00486A7B" w:rsidRPr="00486A7B" w:rsidRDefault="00486A7B" w:rsidP="00486A7B">
      <w:r w:rsidRPr="00486A7B">
        <w:t xml:space="preserve">One thing is </w:t>
      </w:r>
      <w:proofErr w:type="gramStart"/>
      <w:r w:rsidRPr="00486A7B">
        <w:t>very obvious</w:t>
      </w:r>
      <w:proofErr w:type="gramEnd"/>
      <w:r w:rsidRPr="00486A7B">
        <w:t xml:space="preserve"> – the kingdom had not yet come because Jesus instructs His disciples to pray that it would come. The kingdom is yet future – that is the kingdom reign of the Messiah. There are </w:t>
      </w:r>
      <w:proofErr w:type="gramStart"/>
      <w:r w:rsidRPr="00486A7B">
        <w:t xml:space="preserve">actually </w:t>
      </w:r>
      <w:r>
        <w:t>three</w:t>
      </w:r>
      <w:proofErr w:type="gramEnd"/>
      <w:r w:rsidRPr="00486A7B">
        <w:t xml:space="preserve"> </w:t>
      </w:r>
      <w:proofErr w:type="gramStart"/>
      <w:r w:rsidRPr="00486A7B">
        <w:t>kingdom aspects</w:t>
      </w:r>
      <w:proofErr w:type="gramEnd"/>
      <w:r w:rsidRPr="00486A7B">
        <w:t xml:space="preserve"> seen in the Scripture. </w:t>
      </w:r>
    </w:p>
    <w:p w14:paraId="31F210CF" w14:textId="77777777" w:rsidR="00486A7B" w:rsidRPr="00486A7B" w:rsidRDefault="00486A7B" w:rsidP="00486A7B"/>
    <w:p w14:paraId="5AAEDC07" w14:textId="77777777" w:rsidR="00486A7B" w:rsidRPr="00486A7B" w:rsidRDefault="00486A7B" w:rsidP="00486A7B">
      <w:pPr>
        <w:numPr>
          <w:ilvl w:val="0"/>
          <w:numId w:val="1"/>
        </w:numPr>
      </w:pPr>
      <w:r w:rsidRPr="00486A7B">
        <w:rPr>
          <w:b/>
          <w:bCs/>
          <w:i/>
          <w:iCs/>
        </w:rPr>
        <w:t>The Universal Kingdom</w:t>
      </w:r>
      <w:r w:rsidRPr="00486A7B">
        <w:t xml:space="preserve"> (Ps. 103:19).</w:t>
      </w:r>
    </w:p>
    <w:p w14:paraId="013BD6BB" w14:textId="127FC720" w:rsidR="00486A7B" w:rsidRPr="00486A7B" w:rsidRDefault="00486A7B" w:rsidP="00486A7B">
      <w:pPr>
        <w:numPr>
          <w:ilvl w:val="0"/>
          <w:numId w:val="1"/>
        </w:numPr>
      </w:pPr>
      <w:r>
        <w:rPr>
          <w:b/>
          <w:bCs/>
          <w:i/>
          <w:iCs/>
        </w:rPr>
        <w:t xml:space="preserve">The </w:t>
      </w:r>
      <w:r w:rsidRPr="00486A7B">
        <w:rPr>
          <w:b/>
          <w:bCs/>
          <w:i/>
          <w:iCs/>
        </w:rPr>
        <w:t>Intermediate Kingdom</w:t>
      </w:r>
      <w:r w:rsidRPr="00486A7B">
        <w:t xml:space="preserve"> (After </w:t>
      </w:r>
      <w:r>
        <w:t xml:space="preserve">the </w:t>
      </w:r>
      <w:r w:rsidRPr="00486A7B">
        <w:t>present age – before</w:t>
      </w:r>
      <w:r>
        <w:t xml:space="preserve"> the</w:t>
      </w:r>
      <w:r w:rsidRPr="00486A7B">
        <w:t xml:space="preserve"> Eternal State) (Matt. 6:10). [Also called Millennial Kingdom or Mediatorial Kingdom]</w:t>
      </w:r>
    </w:p>
    <w:p w14:paraId="6FA983C5" w14:textId="4DF46B8C" w:rsidR="00486A7B" w:rsidRPr="00486A7B" w:rsidRDefault="00486A7B" w:rsidP="00486A7B">
      <w:pPr>
        <w:numPr>
          <w:ilvl w:val="0"/>
          <w:numId w:val="1"/>
        </w:numPr>
      </w:pPr>
      <w:r>
        <w:rPr>
          <w:b/>
          <w:bCs/>
          <w:i/>
          <w:iCs/>
        </w:rPr>
        <w:t xml:space="preserve">The </w:t>
      </w:r>
      <w:r w:rsidRPr="00486A7B">
        <w:rPr>
          <w:b/>
          <w:bCs/>
          <w:i/>
          <w:iCs/>
        </w:rPr>
        <w:t>Eternal Kingdom</w:t>
      </w:r>
      <w:r w:rsidRPr="00486A7B">
        <w:t xml:space="preserve"> (Rev. 21 – 22:5).  </w:t>
      </w:r>
    </w:p>
    <w:p w14:paraId="5531137A" w14:textId="77777777" w:rsidR="00486A7B" w:rsidRPr="00486A7B" w:rsidRDefault="00486A7B" w:rsidP="00486A7B">
      <w:pPr>
        <w:rPr>
          <w:b/>
          <w:bCs/>
          <w:lang w:val="en"/>
        </w:rPr>
      </w:pPr>
    </w:p>
    <w:p w14:paraId="56C51EE3" w14:textId="77777777" w:rsidR="00486A7B" w:rsidRPr="00486A7B" w:rsidRDefault="00486A7B" w:rsidP="00486A7B">
      <w:pPr>
        <w:rPr>
          <w:lang w:val="en"/>
        </w:rPr>
      </w:pPr>
      <w:r w:rsidRPr="00486A7B">
        <w:rPr>
          <w:lang w:val="en"/>
        </w:rPr>
        <w:t xml:space="preserve">The dominant “kingdom emphasis” in Scripture is that which relates to the coming </w:t>
      </w:r>
      <w:r w:rsidRPr="00486A7B">
        <w:rPr>
          <w:u w:val="single"/>
          <w:lang w:val="en"/>
        </w:rPr>
        <w:t>Intermediate/Millennial Kingdom</w:t>
      </w:r>
      <w:r w:rsidRPr="00486A7B">
        <w:rPr>
          <w:lang w:val="en"/>
        </w:rPr>
        <w:t>. The Rabbis in their literature called this “</w:t>
      </w:r>
      <w:r w:rsidRPr="00486A7B">
        <w:rPr>
          <w:b/>
          <w:bCs/>
          <w:i/>
          <w:iCs/>
          <w:lang w:val="en"/>
        </w:rPr>
        <w:t>the coming age</w:t>
      </w:r>
      <w:r w:rsidRPr="00486A7B">
        <w:rPr>
          <w:lang w:val="en"/>
        </w:rPr>
        <w:t xml:space="preserve">.” This is the Messianic kingdom looked forward to by the prophets and which was presented by Christ at His first coming. </w:t>
      </w:r>
    </w:p>
    <w:p w14:paraId="633ED60F" w14:textId="77777777" w:rsidR="00486A7B" w:rsidRPr="00486A7B" w:rsidRDefault="00486A7B" w:rsidP="00486A7B">
      <w:pPr>
        <w:rPr>
          <w:lang w:val="en"/>
        </w:rPr>
      </w:pPr>
    </w:p>
    <w:p w14:paraId="51B44154" w14:textId="7B1AA62F" w:rsidR="00486A7B" w:rsidRPr="00486A7B" w:rsidRDefault="00486A7B" w:rsidP="00486A7B">
      <w:pPr>
        <w:rPr>
          <w:lang w:val="en"/>
        </w:rPr>
      </w:pPr>
      <w:r w:rsidRPr="00486A7B">
        <w:rPr>
          <w:lang w:val="en"/>
        </w:rPr>
        <w:t>It is the Millennial form of the kingdom</w:t>
      </w:r>
      <w:r>
        <w:rPr>
          <w:lang w:val="en"/>
        </w:rPr>
        <w:t xml:space="preserve"> for which we are to pray. </w:t>
      </w:r>
      <w:r w:rsidRPr="00486A7B">
        <w:rPr>
          <w:lang w:val="en"/>
        </w:rPr>
        <w:t xml:space="preserve">We are praying for Jesus to come and set up His kingdom. It is this kingdom emphasis that is mentioned 8 times in the Sermon on the Mount (cf. 5:3, 10, 19, 20; 6:10, 33; 7:21). </w:t>
      </w:r>
    </w:p>
    <w:p w14:paraId="0B3B1693" w14:textId="77777777" w:rsidR="00486A7B" w:rsidRPr="00486A7B" w:rsidRDefault="00486A7B" w:rsidP="00486A7B">
      <w:pPr>
        <w:rPr>
          <w:lang w:val="en"/>
        </w:rPr>
      </w:pPr>
    </w:p>
    <w:p w14:paraId="74DDBDD2" w14:textId="45EE8CE1" w:rsidR="00486A7B" w:rsidRPr="00486A7B" w:rsidRDefault="00486A7B" w:rsidP="00486A7B">
      <w:pPr>
        <w:rPr>
          <w:lang w:val="en"/>
        </w:rPr>
      </w:pPr>
      <w:r w:rsidRPr="00486A7B">
        <w:rPr>
          <w:lang w:val="en"/>
        </w:rPr>
        <w:t xml:space="preserve">The idea of the kingdom relates to </w:t>
      </w:r>
      <w:r>
        <w:rPr>
          <w:lang w:val="en"/>
        </w:rPr>
        <w:t xml:space="preserve">the </w:t>
      </w:r>
      <w:r w:rsidRPr="00486A7B">
        <w:rPr>
          <w:lang w:val="en"/>
        </w:rPr>
        <w:t>Messiah’s rule</w:t>
      </w:r>
      <w:r>
        <w:rPr>
          <w:lang w:val="en"/>
        </w:rPr>
        <w:t>,</w:t>
      </w:r>
      <w:r w:rsidRPr="00486A7B">
        <w:rPr>
          <w:lang w:val="en"/>
        </w:rPr>
        <w:t xml:space="preserve"> where He will exercise absolute</w:t>
      </w:r>
      <w:r>
        <w:rPr>
          <w:lang w:val="en"/>
        </w:rPr>
        <w:t>,</w:t>
      </w:r>
      <w:r w:rsidRPr="00486A7B">
        <w:rPr>
          <w:lang w:val="en"/>
        </w:rPr>
        <w:t xml:space="preserve"> undisputed dominion. And so, Christ tells us to pray, </w:t>
      </w:r>
      <w:r w:rsidRPr="00486A7B">
        <w:rPr>
          <w:b/>
          <w:bCs/>
          <w:i/>
          <w:iCs/>
          <w:lang w:val="en"/>
        </w:rPr>
        <w:t xml:space="preserve">“Your will be done on earth as it is in heaven.” </w:t>
      </w:r>
      <w:r w:rsidRPr="00486A7B">
        <w:rPr>
          <w:lang w:val="en"/>
        </w:rPr>
        <w:t xml:space="preserve">This will be fulfilled in the kingdom. And we are to be praying to that end. </w:t>
      </w:r>
    </w:p>
    <w:p w14:paraId="79C818DF" w14:textId="77777777" w:rsidR="00486A7B" w:rsidRPr="00486A7B" w:rsidRDefault="00486A7B" w:rsidP="00486A7B">
      <w:pPr>
        <w:rPr>
          <w:lang w:val="en"/>
        </w:rPr>
      </w:pPr>
    </w:p>
    <w:p w14:paraId="0C6F1F52" w14:textId="77ACD675" w:rsidR="00486A7B" w:rsidRPr="00486A7B" w:rsidRDefault="00486A7B" w:rsidP="00486A7B">
      <w:pPr>
        <w:rPr>
          <w:lang w:val="en"/>
        </w:rPr>
      </w:pPr>
      <w:r w:rsidRPr="00486A7B">
        <w:rPr>
          <w:lang w:val="en"/>
        </w:rPr>
        <w:t>In the absolute sense</w:t>
      </w:r>
      <w:r>
        <w:rPr>
          <w:lang w:val="en"/>
        </w:rPr>
        <w:t>,</w:t>
      </w:r>
      <w:r w:rsidRPr="00486A7B">
        <w:rPr>
          <w:lang w:val="en"/>
        </w:rPr>
        <w:t xml:space="preserve"> this will be perfectly fulfilled in the eternal state of the kingdom</w:t>
      </w:r>
      <w:r>
        <w:rPr>
          <w:lang w:val="en"/>
        </w:rPr>
        <w:t>,</w:t>
      </w:r>
      <w:r w:rsidRPr="00486A7B">
        <w:rPr>
          <w:lang w:val="en"/>
        </w:rPr>
        <w:t xml:space="preserve"> where there will never again be any more sin. </w:t>
      </w:r>
    </w:p>
    <w:p w14:paraId="1E114D74" w14:textId="77777777" w:rsidR="00486A7B" w:rsidRPr="00486A7B" w:rsidRDefault="00486A7B" w:rsidP="00486A7B">
      <w:pPr>
        <w:rPr>
          <w:lang w:val="en"/>
        </w:rPr>
      </w:pPr>
    </w:p>
    <w:p w14:paraId="18D52B9E" w14:textId="7C3FAF50" w:rsidR="00486A7B" w:rsidRPr="00486A7B" w:rsidRDefault="00486A7B" w:rsidP="00486A7B">
      <w:pPr>
        <w:rPr>
          <w:lang w:val="en"/>
        </w:rPr>
      </w:pPr>
      <w:r w:rsidRPr="00486A7B">
        <w:rPr>
          <w:lang w:val="en"/>
        </w:rPr>
        <w:t xml:space="preserve">God-honoring prayer begins with an emphasis on God. “It’s all about Him!” It’s all about His name being hallowed; it’s all about submission to Him. The focus in verses 9-10 </w:t>
      </w:r>
      <w:r>
        <w:rPr>
          <w:lang w:val="en"/>
        </w:rPr>
        <w:t>is</w:t>
      </w:r>
      <w:r w:rsidRPr="00486A7B">
        <w:rPr>
          <w:lang w:val="en"/>
        </w:rPr>
        <w:t xml:space="preserve"> on God’s program involving His name, His kingdom, </w:t>
      </w:r>
      <w:r w:rsidRPr="00486A7B">
        <w:rPr>
          <w:lang w:val="en"/>
        </w:rPr>
        <w:lastRenderedPageBreak/>
        <w:t xml:space="preserve">and His will. This is our </w:t>
      </w:r>
      <w:proofErr w:type="gramStart"/>
      <w:r w:rsidRPr="00486A7B">
        <w:rPr>
          <w:lang w:val="en"/>
        </w:rPr>
        <w:t>first priority</w:t>
      </w:r>
      <w:proofErr w:type="gramEnd"/>
      <w:r w:rsidRPr="00486A7B">
        <w:rPr>
          <w:lang w:val="en"/>
        </w:rPr>
        <w:t xml:space="preserve"> in prayer – God’s name, kingdom, and will. We </w:t>
      </w:r>
      <w:r>
        <w:rPr>
          <w:lang w:val="en"/>
        </w:rPr>
        <w:t xml:space="preserve">should </w:t>
      </w:r>
      <w:r w:rsidRPr="00486A7B">
        <w:rPr>
          <w:lang w:val="en"/>
        </w:rPr>
        <w:t xml:space="preserve">willingly submit to His person, His plan, and His purpose. </w:t>
      </w:r>
    </w:p>
    <w:p w14:paraId="44F70305" w14:textId="77777777" w:rsidR="00486A7B" w:rsidRPr="00486A7B" w:rsidRDefault="00486A7B" w:rsidP="00486A7B">
      <w:pPr>
        <w:rPr>
          <w:lang w:val="en"/>
        </w:rPr>
      </w:pPr>
    </w:p>
    <w:p w14:paraId="533BC09D" w14:textId="0AB21378" w:rsidR="00486A7B" w:rsidRPr="00486A7B" w:rsidRDefault="00486A7B" w:rsidP="00486A7B">
      <w:pPr>
        <w:rPr>
          <w:lang w:val="en"/>
        </w:rPr>
      </w:pPr>
      <w:r>
        <w:rPr>
          <w:lang w:val="en"/>
        </w:rPr>
        <w:t>Matthew 6:9-10</w:t>
      </w:r>
      <w:r w:rsidRPr="00486A7B">
        <w:rPr>
          <w:lang w:val="en"/>
        </w:rPr>
        <w:t xml:space="preserve"> focus on God and His </w:t>
      </w:r>
      <w:proofErr w:type="gramStart"/>
      <w:r w:rsidRPr="00486A7B">
        <w:rPr>
          <w:lang w:val="en"/>
        </w:rPr>
        <w:t>program;</w:t>
      </w:r>
      <w:proofErr w:type="gramEnd"/>
      <w:r w:rsidRPr="00486A7B">
        <w:rPr>
          <w:lang w:val="en"/>
        </w:rPr>
        <w:t xml:space="preserve"> while verses 11-13 focus on the needs of people. Balanced praying involves both. The first emphasis is God, but we also pray about human need.</w:t>
      </w:r>
      <w:r>
        <w:rPr>
          <w:lang w:val="en"/>
        </w:rPr>
        <w:t xml:space="preserve"> “In this manner, therefore, pray” (Mt. 6:9). </w:t>
      </w:r>
      <w:r w:rsidRPr="00486A7B">
        <w:rPr>
          <w:lang w:val="en"/>
        </w:rPr>
        <w:t xml:space="preserve"> </w:t>
      </w:r>
    </w:p>
    <w:p w14:paraId="36593328" w14:textId="77777777" w:rsidR="00486A7B" w:rsidRPr="00486A7B" w:rsidRDefault="00486A7B" w:rsidP="00486A7B">
      <w:pPr>
        <w:rPr>
          <w:lang w:val="en"/>
        </w:rPr>
      </w:pPr>
    </w:p>
    <w:p w14:paraId="69C4D289" w14:textId="77777777" w:rsidR="007F7D73" w:rsidRDefault="007F7D73"/>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1C5A"/>
    <w:multiLevelType w:val="hybridMultilevel"/>
    <w:tmpl w:val="BDD4F3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4734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A7B"/>
    <w:rsid w:val="00051772"/>
    <w:rsid w:val="00072A1D"/>
    <w:rsid w:val="00116FF4"/>
    <w:rsid w:val="00486A7B"/>
    <w:rsid w:val="007F7D73"/>
    <w:rsid w:val="008D3C9E"/>
    <w:rsid w:val="00AF1E02"/>
    <w:rsid w:val="00D15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DC458"/>
  <w15:chartTrackingRefBased/>
  <w15:docId w15:val="{27289322-BA5D-43E7-BEB3-9AAE4BDDF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A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6A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6A7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86A7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86A7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86A7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86A7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86A7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86A7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A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6A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6A7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86A7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86A7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86A7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86A7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86A7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86A7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86A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A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A7B"/>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86A7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86A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6A7B"/>
    <w:rPr>
      <w:i/>
      <w:iCs/>
      <w:color w:val="404040" w:themeColor="text1" w:themeTint="BF"/>
    </w:rPr>
  </w:style>
  <w:style w:type="paragraph" w:styleId="ListParagraph">
    <w:name w:val="List Paragraph"/>
    <w:basedOn w:val="Normal"/>
    <w:uiPriority w:val="34"/>
    <w:qFormat/>
    <w:rsid w:val="00486A7B"/>
    <w:pPr>
      <w:ind w:left="720"/>
      <w:contextualSpacing/>
    </w:pPr>
  </w:style>
  <w:style w:type="character" w:styleId="IntenseEmphasis">
    <w:name w:val="Intense Emphasis"/>
    <w:basedOn w:val="DefaultParagraphFont"/>
    <w:uiPriority w:val="21"/>
    <w:qFormat/>
    <w:rsid w:val="00486A7B"/>
    <w:rPr>
      <w:i/>
      <w:iCs/>
      <w:color w:val="0F4761" w:themeColor="accent1" w:themeShade="BF"/>
    </w:rPr>
  </w:style>
  <w:style w:type="paragraph" w:styleId="IntenseQuote">
    <w:name w:val="Intense Quote"/>
    <w:basedOn w:val="Normal"/>
    <w:next w:val="Normal"/>
    <w:link w:val="IntenseQuoteChar"/>
    <w:uiPriority w:val="30"/>
    <w:qFormat/>
    <w:rsid w:val="00486A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A7B"/>
    <w:rPr>
      <w:i/>
      <w:iCs/>
      <w:color w:val="0F4761" w:themeColor="accent1" w:themeShade="BF"/>
    </w:rPr>
  </w:style>
  <w:style w:type="character" w:styleId="IntenseReference">
    <w:name w:val="Intense Reference"/>
    <w:basedOn w:val="DefaultParagraphFont"/>
    <w:uiPriority w:val="32"/>
    <w:qFormat/>
    <w:rsid w:val="00486A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2026-02-18T13:32:00Z</dcterms:created>
  <dcterms:modified xsi:type="dcterms:W3CDTF">2026-02-18T13:32:00Z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fcebe49f-7748-4b48-b475-33df798666de</vt:lpwstr>
  </property>
</Properties>
</file>